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u w:val="none"/>
        </w:rPr>
      </w:pPr>
      <w:r>
        <w:rPr>
          <w:rFonts w:ascii="黑体" w:hAnsi="黑体" w:eastAsia="黑体"/>
          <w:bCs/>
          <w:color w:val="000000"/>
          <w:sz w:val="52"/>
          <w:szCs w:val="52"/>
        </w:rPr>
        <w:t xml:space="preserve"> </w:t>
      </w:r>
      <w:r>
        <w:rPr>
          <w:rFonts w:hint="eastAsia" w:ascii="黑体" w:hAnsi="黑体" w:eastAsia="黑体"/>
          <w:bCs/>
          <w:color w:val="000000"/>
          <w:sz w:val="52"/>
          <w:szCs w:val="52"/>
        </w:rPr>
        <w:t>鹿寨县</w:t>
      </w:r>
      <w:r>
        <w:rPr>
          <w:rFonts w:hint="eastAsia" w:ascii="黑体" w:hAnsi="黑体" w:eastAsia="黑体"/>
          <w:bCs/>
          <w:color w:val="000000"/>
          <w:sz w:val="52"/>
          <w:szCs w:val="52"/>
          <w:u w:val="none"/>
        </w:rPr>
        <w:t>总工会</w:t>
      </w:r>
      <w:r>
        <w:rPr>
          <w:rFonts w:ascii="黑体" w:hAnsi="黑体" w:eastAsia="黑体"/>
          <w:bCs/>
          <w:color w:val="000000"/>
          <w:sz w:val="52"/>
          <w:szCs w:val="52"/>
          <w:u w:val="none"/>
        </w:rPr>
        <w:t xml:space="preserve">  </w:t>
      </w:r>
    </w:p>
    <w:p>
      <w:pPr>
        <w:jc w:val="center"/>
        <w:rPr>
          <w:rFonts w:ascii="黑体" w:eastAsia="黑体" w:cs="ArialUnicodeMS"/>
          <w:kern w:val="0"/>
          <w:sz w:val="52"/>
          <w:szCs w:val="52"/>
        </w:rPr>
      </w:pPr>
      <w:r>
        <w:rPr>
          <w:rFonts w:ascii="黑体" w:eastAsia="黑体"/>
          <w:kern w:val="0"/>
          <w:sz w:val="52"/>
          <w:szCs w:val="52"/>
        </w:rPr>
        <w:t>202</w:t>
      </w:r>
      <w:r>
        <w:rPr>
          <w:rFonts w:hint="eastAsia" w:ascii="黑体" w:eastAsia="黑体"/>
          <w:kern w:val="0"/>
          <w:sz w:val="52"/>
          <w:szCs w:val="52"/>
          <w:lang w:val="en-US" w:eastAsia="zh-CN"/>
        </w:rPr>
        <w:t>2</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w:t>
      </w:r>
      <w:r>
        <w:rPr>
          <w:rFonts w:ascii="方正小标宋简体" w:eastAsia="方正小标宋简体"/>
          <w:b/>
          <w:sz w:val="44"/>
          <w:szCs w:val="44"/>
        </w:rPr>
        <w:t xml:space="preserve">    </w:t>
      </w:r>
      <w:r>
        <w:rPr>
          <w:rFonts w:hint="eastAsia" w:ascii="方正小标宋简体" w:eastAsia="方正小标宋简体"/>
          <w:b/>
          <w:sz w:val="44"/>
          <w:szCs w:val="44"/>
        </w:rPr>
        <w:t>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202</w:t>
      </w:r>
      <w:r>
        <w:rPr>
          <w:rFonts w:hint="eastAsia" w:ascii="仿宋_GB2312" w:eastAsia="仿宋_GB2312"/>
          <w:b/>
          <w:sz w:val="32"/>
          <w:szCs w:val="32"/>
          <w:lang w:val="en-US" w:eastAsia="zh-CN"/>
        </w:rPr>
        <w:t>2</w:t>
      </w:r>
      <w:r>
        <w:rPr>
          <w:rFonts w:hint="eastAsia" w:ascii="仿宋_GB2312" w:eastAsia="仿宋_GB2312"/>
          <w:b/>
          <w:sz w:val="32"/>
          <w:szCs w:val="32"/>
        </w:rPr>
        <w:t>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w:t>
      </w:r>
      <w:r>
        <w:rPr>
          <w:rFonts w:hint="eastAsia" w:ascii="仿宋_GB2312" w:eastAsia="仿宋_GB2312"/>
          <w:sz w:val="32"/>
          <w:szCs w:val="32"/>
          <w:lang w:eastAsia="zh-CN"/>
        </w:rPr>
        <w:t>出</w:t>
      </w:r>
      <w:r>
        <w:rPr>
          <w:rFonts w:hint="eastAsia" w:ascii="仿宋_GB2312" w:eastAsia="仿宋_GB2312"/>
          <w:sz w:val="32"/>
          <w:szCs w:val="32"/>
        </w:rPr>
        <w:t>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表九：国有资本经营预算财政拨款</w:t>
      </w:r>
      <w:r>
        <w:rPr>
          <w:rFonts w:hint="eastAsia" w:ascii="仿宋_GB2312" w:eastAsia="仿宋_GB2312"/>
          <w:sz w:val="32"/>
          <w:szCs w:val="32"/>
          <w:lang w:eastAsia="zh-CN"/>
        </w:rPr>
        <w:t>收入</w:t>
      </w:r>
      <w:r>
        <w:rPr>
          <w:rFonts w:hint="eastAsia" w:ascii="仿宋_GB2312" w:eastAsia="仿宋_GB2312"/>
          <w:sz w:val="32"/>
          <w:szCs w:val="32"/>
        </w:rPr>
        <w:t>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202</w:t>
      </w:r>
      <w:r>
        <w:rPr>
          <w:rFonts w:hint="eastAsia" w:ascii="仿宋_GB2312" w:eastAsia="仿宋_GB2312"/>
          <w:b/>
          <w:sz w:val="32"/>
          <w:szCs w:val="32"/>
          <w:lang w:val="en-US" w:eastAsia="zh-CN"/>
        </w:rPr>
        <w:t>2</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2022年度</w:t>
      </w:r>
      <w:r>
        <w:rPr>
          <w:rFonts w:hint="eastAsia" w:ascii="仿宋_GB2312" w:eastAsia="仿宋_GB2312" w:cs="仿宋_GB2312"/>
          <w:kern w:val="0"/>
          <w:sz w:val="32"/>
          <w:szCs w:val="32"/>
        </w:rPr>
        <w:t>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2022年度</w:t>
      </w:r>
      <w:r>
        <w:rPr>
          <w:rFonts w:hint="eastAsia" w:ascii="仿宋_GB2312" w:eastAsia="仿宋_GB2312" w:cs="仿宋_GB2312"/>
          <w:kern w:val="0"/>
          <w:sz w:val="32"/>
          <w:szCs w:val="32"/>
        </w:rPr>
        <w:t>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2022年度</w:t>
      </w:r>
      <w:r>
        <w:rPr>
          <w:rFonts w:hint="eastAsia" w:ascii="仿宋_GB2312" w:eastAsia="仿宋_GB2312" w:cs="仿宋_GB2312"/>
          <w:kern w:val="0"/>
          <w:sz w:val="32"/>
          <w:szCs w:val="32"/>
        </w:rPr>
        <w:t>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一）坚持党的领导，贯彻执行党的基本理论、基本路线、基本纲领和工运方针，组织和指导各级工会坚定不移地贯彻落实党全心全意依靠工人阶级的根本指导方针，坚定不移走中国特色社会主义工会发展道路，贯彻执行上级工会确定的方针、任务和决议。</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二）依照法律和《中国工会章程》独立自主开展工作，进一步突出和履行维护职工合法权益的职能，组织对涉及职工合法权益的重大问题进行调查研究，向县委和县政府反映职工群众的思想、愿望和要求，提出意见和建议，参与劳动关系矛盾纠纷的协调处置和职工重大伤亡事故的调查处理。</w:t>
      </w:r>
    </w:p>
    <w:p>
      <w:pPr>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三）负责工会理论政策研究，研究制定我县工会的组织制度和民主制度，监督检查《中国工会章程》的贯彻执行，发挥民主参与和社会监督作用，代表和组织职工参与国家和社会事务管理，参与企事业和机关的民主管理；推动企事业单位建立健全职工代表大会和平等协商、集体合同制度以及监督保证机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ascii="仿宋_GB2312" w:hAnsi="仿宋" w:eastAsia="仿宋_GB2312"/>
          <w:sz w:val="32"/>
          <w:szCs w:val="32"/>
        </w:rPr>
      </w:pPr>
      <w:r>
        <w:rPr>
          <w:rFonts w:hint="eastAsia" w:ascii="仿宋_GB2312" w:hAnsi="仿宋" w:eastAsia="仿宋_GB2312"/>
          <w:sz w:val="32"/>
          <w:szCs w:val="32"/>
        </w:rPr>
        <w:t>贯彻落实意识形态工作责任制，承担对广大职</w:t>
      </w:r>
      <w:r>
        <w:rPr>
          <w:rFonts w:hint="eastAsia" w:ascii="仿宋_GB2312" w:hAnsi="仿宋" w:eastAsia="仿宋_GB2312"/>
          <w:sz w:val="32"/>
          <w:szCs w:val="32"/>
          <w:lang w:eastAsia="zh-CN"/>
        </w:rPr>
        <w:t>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ascii="仿宋_GB2312" w:hAnsi="仿宋" w:eastAsia="仿宋_GB2312"/>
          <w:sz w:val="32"/>
          <w:szCs w:val="32"/>
        </w:rPr>
      </w:pPr>
      <w:r>
        <w:rPr>
          <w:rFonts w:hint="eastAsia" w:ascii="仿宋_GB2312" w:hAnsi="仿宋" w:eastAsia="仿宋_GB2312"/>
          <w:sz w:val="32"/>
          <w:szCs w:val="32"/>
        </w:rPr>
        <w:t>的政治引领和思想引导，团结动员广大职工干事创业，组织职工开展技能比武、建功立业劳动竞赛等活动，弘扬劳动精神、劳模精神、工匠精神。承担全国、广西、柳州市劳动模范（先进工作者）和全国、广西“五一”劳动奖章、奖状，广西工匠和柳州工匠的推荐和管理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（五）监督、检查机关党员干部党风廉政建设情况，研究制定工会干部的管理制度和培训规划，负责全县工会干部的培训工作。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六）指导全县工会组织建设，推动产业工人队伍建设，推动乡（镇）、村（社区）、非公企业、两新组织等基层工会组织建设，研究工会工作服务品牌化建设，拓展网上工作，开辟网上工作平台和途径，开展新媒体宣传；研究创新会员发展、联系职工、开展活动的方式，健全完善工会工作效果评价制度，联系和引导职工服务类社会组织，协助有关部门参与社会治安综合治理、平安创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（七）负责全县工会经费和工会资产的管理、审查、审计工作；负责对工会举办的职工劳动福利事业的指导、协调工作。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（八）指导基层工会开展劳动保护安全生产工作和劳动竞赛工作，监督企业劳动安全生产条件落实，监督安全生产，参与职工重大伤亡事故和严重职业病危害调查处理。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九）加强维护职工权益的职责，围绕职工最关心、最直接、最现实的利益问题，切实履行维护基本职责，保障好、发展好职工各项权益，依法维护女职工特殊权益；加强推进基层建设的职责，健全基层组织网络，增强基层工作力量，夯实工会组织基础，推动基层工会建设成为职工信赖的“职工之家”；加强源头参与涉及职工切身利益法律法规贯彻实施情况的监督检查，以及参与制定或修订相关政策、措施和制度的职责，听取和反映职工的意愿和呼声；加强参与协调劳动关系的职责，推动完善职工代表大会制度、平等协商和集体合同制度，强化劳动争议预防、预警、调处机制建设，促进职工队伍和劳动关系和谐稳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（十）按照法定程序承担社会管理服务职能，建立健全工会组织参与社会事务、维护公共利益、救助困难职工的机制和渠道。</w:t>
      </w:r>
    </w:p>
    <w:p>
      <w:pPr>
        <w:spacing w:line="580" w:lineRule="exact"/>
        <w:ind w:firstLine="640" w:firstLineChars="200"/>
        <w:rPr>
          <w:rFonts w:ascii="仿宋_GB2312" w:hAnsi="仿宋" w:eastAsia="仿宋_GB2312"/>
          <w:sz w:val="32"/>
          <w:szCs w:val="32"/>
        </w:rPr>
      </w:pPr>
      <w:r>
        <w:rPr>
          <w:rFonts w:hint="eastAsia" w:ascii="仿宋_GB2312" w:hAnsi="华文楷体" w:eastAsia="仿宋_GB2312"/>
          <w:sz w:val="32"/>
          <w:szCs w:val="32"/>
        </w:rPr>
        <w:t>（十一）</w:t>
      </w:r>
      <w:r>
        <w:rPr>
          <w:rFonts w:hint="eastAsia" w:ascii="仿宋_GB2312" w:hAnsi="仿宋" w:eastAsia="仿宋_GB2312"/>
          <w:sz w:val="32"/>
          <w:szCs w:val="32"/>
        </w:rPr>
        <w:t>将具体工会活动更多地交由事业单位、基层工会和社会力量承办，减少机关自身服务的职责，着力解决“机关化、行政化、贵族化、娱乐化”等问题。</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二、部门决算单位构成</w:t>
      </w:r>
    </w:p>
    <w:p>
      <w:pPr>
        <w:spacing w:line="580" w:lineRule="atLeast"/>
        <w:ind w:firstLine="640" w:firstLineChars="200"/>
        <w:rPr>
          <w:rFonts w:ascii="仿宋_GB2312" w:eastAsia="仿宋_GB2312"/>
          <w:bCs/>
          <w:sz w:val="32"/>
          <w:szCs w:val="32"/>
        </w:rPr>
      </w:pPr>
      <w:r>
        <w:rPr>
          <w:rFonts w:hint="eastAsia" w:ascii="仿宋_GB2312" w:eastAsia="仿宋_GB2312"/>
          <w:sz w:val="32"/>
          <w:szCs w:val="32"/>
        </w:rPr>
        <w:t>鹿寨县总工会共有直属单位1个，</w:t>
      </w:r>
      <w:r>
        <w:rPr>
          <w:rFonts w:hint="eastAsia" w:ascii="仿宋_GB2312" w:eastAsia="仿宋_GB2312"/>
          <w:bCs/>
          <w:sz w:val="32"/>
          <w:szCs w:val="32"/>
        </w:rPr>
        <w:t>全额拨款事业单位</w:t>
      </w:r>
      <w:r>
        <w:rPr>
          <w:rFonts w:hint="eastAsia" w:ascii="仿宋_GB2312" w:eastAsia="仿宋_GB2312"/>
          <w:sz w:val="32"/>
          <w:szCs w:val="32"/>
        </w:rPr>
        <w:t>1</w:t>
      </w:r>
      <w:r>
        <w:rPr>
          <w:rFonts w:hint="eastAsia" w:ascii="仿宋_GB2312" w:eastAsia="仿宋_GB2312"/>
          <w:bCs/>
          <w:sz w:val="32"/>
          <w:szCs w:val="32"/>
        </w:rPr>
        <w:t>个，为鹿寨县工人文化宫。</w:t>
      </w:r>
    </w:p>
    <w:p>
      <w:pPr>
        <w:spacing w:line="580" w:lineRule="atLeast"/>
        <w:ind w:firstLine="640" w:firstLineChars="200"/>
        <w:rPr>
          <w:rFonts w:ascii="仿宋_GB2312" w:eastAsia="仿宋_GB2312"/>
          <w:bCs/>
          <w:sz w:val="32"/>
          <w:szCs w:val="32"/>
        </w:rPr>
      </w:pPr>
      <w:r>
        <w:rPr>
          <w:rFonts w:hint="eastAsia" w:ascii="仿宋_GB2312" w:eastAsia="仿宋_GB2312"/>
          <w:bCs/>
          <w:sz w:val="32"/>
          <w:szCs w:val="32"/>
        </w:rPr>
        <w:t>机关本级内设</w:t>
      </w:r>
      <w:r>
        <w:rPr>
          <w:rFonts w:hint="eastAsia" w:ascii="仿宋_GB2312" w:eastAsia="仿宋_GB2312"/>
          <w:sz w:val="32"/>
          <w:szCs w:val="32"/>
        </w:rPr>
        <w:t>2</w:t>
      </w:r>
      <w:r>
        <w:rPr>
          <w:rFonts w:hint="eastAsia" w:ascii="仿宋_GB2312" w:eastAsia="仿宋_GB2312"/>
          <w:bCs/>
          <w:sz w:val="32"/>
          <w:szCs w:val="32"/>
        </w:rPr>
        <w:t>个科室，分别为:综合办公室和</w:t>
      </w:r>
      <w:r>
        <w:rPr>
          <w:rFonts w:hint="eastAsia" w:ascii="仿宋_GB2312" w:eastAsia="仿宋_GB2312"/>
          <w:sz w:val="32"/>
          <w:szCs w:val="32"/>
        </w:rPr>
        <w:t>经费审查办公室</w:t>
      </w:r>
      <w:r>
        <w:rPr>
          <w:rFonts w:hint="eastAsia" w:ascii="仿宋_GB2312" w:eastAsia="仿宋_GB2312"/>
          <w:bCs/>
          <w:sz w:val="32"/>
          <w:szCs w:val="32"/>
        </w:rPr>
        <w:t>。</w:t>
      </w:r>
    </w:p>
    <w:p>
      <w:pPr>
        <w:spacing w:line="580" w:lineRule="atLeast"/>
        <w:ind w:firstLine="640" w:firstLineChars="200"/>
        <w:rPr>
          <w:rFonts w:ascii="仿宋_GB2312" w:eastAsia="仿宋_GB2312"/>
          <w:bCs/>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pPr>
    </w:p>
    <w:p>
      <w:pPr>
        <w:jc w:val="cente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rPr>
        <w:t xml:space="preserve">  鹿寨县总工会 </w:t>
      </w:r>
      <w:r>
        <w:rPr>
          <w:rFonts w:hint="eastAsia" w:ascii="仿宋_GB2312" w:eastAsia="仿宋_GB2312"/>
          <w:b/>
          <w:sz w:val="32"/>
          <w:szCs w:val="32"/>
          <w:lang w:eastAsia="zh-CN"/>
        </w:rPr>
        <w:t>2022年度</w:t>
      </w:r>
      <w:r>
        <w:rPr>
          <w:rFonts w:hint="eastAsia" w:ascii="仿宋_GB2312" w:eastAsia="仿宋_GB2312"/>
          <w:b/>
          <w:sz w:val="32"/>
          <w:szCs w:val="32"/>
        </w:rPr>
        <w:t>年部门决算报表</w:t>
      </w:r>
    </w:p>
    <w:p>
      <w:pPr>
        <w:ind w:firstLine="644" w:firstLineChars="200"/>
        <w:rPr>
          <w:rFonts w:hint="eastAsia" w:ascii="仿宋_GB2312" w:hAnsi="黑体" w:eastAsia="仿宋_GB2312"/>
          <w:b/>
          <w:sz w:val="32"/>
          <w:szCs w:val="32"/>
        </w:rPr>
      </w:pPr>
      <w:r>
        <w:rPr>
          <w:rFonts w:hint="eastAsia" w:ascii="仿宋_GB2312" w:hAnsi="黑体" w:eastAsia="仿宋_GB2312"/>
          <w:sz w:val="32"/>
          <w:szCs w:val="32"/>
        </w:rPr>
        <w:t>《收入决算表》《支出决算表》《一般公共预算财政拨款支出决算表》《政府性基金预算财政拨款收入支出决算表》和《</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r>
        <w:rPr>
          <w:rFonts w:hint="eastAsia" w:ascii="仿宋_GB2312" w:hAnsi="黑体" w:eastAsia="仿宋_GB2312"/>
          <w:sz w:val="32"/>
          <w:szCs w:val="32"/>
        </w:rPr>
        <w:t>》应当细化公开到支出功能分类项级科目，《一般公共预算财政拨款基本支出决算表》应当细化公开到经济分类款级科目。</w:t>
      </w:r>
      <w:r>
        <w:rPr>
          <w:rFonts w:hint="eastAsia" w:ascii="仿宋_GB2312" w:hAnsi="黑体" w:eastAsia="仿宋_GB2312"/>
          <w:b/>
          <w:sz w:val="32"/>
          <w:szCs w:val="32"/>
        </w:rPr>
        <w:t>没有数据的表格要零报告，列出空表并在表格下方说明“XX（委、局、办）没有XX收入，也没有XX安排的支出，故本表无数据”。</w:t>
      </w: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pPr>
    </w:p>
    <w:p>
      <w:pPr>
        <w:ind w:firstLine="644" w:firstLineChars="200"/>
        <w:rPr>
          <w:rFonts w:hint="eastAsia" w:ascii="仿宋_GB2312" w:hAnsi="黑体" w:eastAsia="仿宋_GB2312"/>
          <w:b/>
          <w:sz w:val="32"/>
          <w:szCs w:val="32"/>
        </w:rPr>
        <w:sectPr>
          <w:pgSz w:w="11906" w:h="16838"/>
          <w:pgMar w:top="1440" w:right="1797" w:bottom="1440" w:left="1378" w:header="851" w:footer="992" w:gutter="0"/>
          <w:pgNumType w:fmt="numberInDash"/>
          <w:cols w:space="0" w:num="1"/>
          <w:rtlGutter w:val="0"/>
          <w:docGrid w:type="linesAndChars" w:linePitch="312" w:charSpace="604"/>
        </w:sectPr>
      </w:pPr>
    </w:p>
    <w:p>
      <w:pPr>
        <w:bidi w:val="0"/>
        <w:jc w:val="right"/>
        <w:rPr>
          <w:rFonts w:hint="default" w:eastAsia="宋体"/>
          <w:lang w:val="en-US" w:eastAsia="zh-CN"/>
        </w:rPr>
      </w:pPr>
      <w:r>
        <w:rPr>
          <w:rFonts w:hint="eastAsia"/>
          <w:lang w:eastAsia="zh-CN"/>
        </w:rPr>
        <w:t>公开</w:t>
      </w:r>
      <w:r>
        <w:rPr>
          <w:rFonts w:hint="eastAsia"/>
          <w:lang w:val="en-US" w:eastAsia="zh-CN"/>
        </w:rPr>
        <w:t>01表</w:t>
      </w:r>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5"/>
        <w:gridCol w:w="3271"/>
        <w:gridCol w:w="354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ascii="黑体" w:hAnsi="黑体" w:eastAsia="黑体"/>
                <w:sz w:val="32"/>
                <w:szCs w:val="32"/>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000000" w:sz="4" w:space="0"/>
              <w:right w:val="nil"/>
            </w:tcBorders>
            <w:noWrap w:val="0"/>
            <w:vAlign w:val="center"/>
          </w:tcPr>
          <w:p>
            <w:pPr>
              <w:jc w:val="left"/>
              <w:rPr>
                <w:rFonts w:hint="eastAsia" w:ascii="黑体" w:hAnsi="黑体"/>
                <w:sz w:val="32"/>
                <w:szCs w:val="32"/>
              </w:rPr>
            </w:pPr>
            <w:r>
              <w:rPr>
                <w:rFonts w:hint="eastAsia" w:ascii="宋体" w:hAnsi="宋体" w:cs="宋体"/>
                <w:kern w:val="0"/>
                <w:sz w:val="20"/>
                <w:szCs w:val="20"/>
              </w:rPr>
              <w:t>部门：</w:t>
            </w:r>
            <w:bookmarkStart w:id="0" w:name="PO_part2Table1DivName1"/>
            <w:r>
              <w:rPr>
                <w:rFonts w:hint="eastAsia" w:ascii="宋体" w:hAnsi="宋体" w:cs="宋体"/>
                <w:kern w:val="0"/>
                <w:sz w:val="20"/>
                <w:szCs w:val="20"/>
              </w:rPr>
              <w:t xml:space="preserve"> </w:t>
            </w:r>
            <w:r>
              <w:rPr>
                <w:rFonts w:hint="eastAsia" w:ascii="宋体" w:hAnsi="宋体" w:cs="宋体"/>
                <w:kern w:val="0"/>
                <w:sz w:val="20"/>
                <w:szCs w:val="20"/>
                <w:lang w:eastAsia="zh-CN"/>
              </w:rPr>
              <w:t>鹿寨县总工会</w:t>
            </w:r>
            <w:r>
              <w:rPr>
                <w:rFonts w:hint="eastAsia" w:ascii="宋体" w:hAnsi="宋体" w:cs="宋体"/>
                <w:kern w:val="0"/>
                <w:sz w:val="20"/>
                <w:szCs w:val="20"/>
              </w:rPr>
              <w:t xml:space="preserve"> </w:t>
            </w:r>
            <w:bookmarkEnd w:id="0"/>
          </w:p>
        </w:tc>
        <w:tc>
          <w:tcPr>
            <w:tcW w:w="3545" w:type="dxa"/>
            <w:tcBorders>
              <w:top w:val="nil"/>
              <w:left w:val="nil"/>
              <w:bottom w:val="single" w:color="000000" w:sz="4" w:space="0"/>
              <w:right w:val="nil"/>
            </w:tcBorders>
            <w:noWrap w:val="0"/>
            <w:vAlign w:val="center"/>
          </w:tcPr>
          <w:p>
            <w:pPr>
              <w:jc w:val="right"/>
              <w:rPr>
                <w:rFonts w:hint="eastAsia" w:ascii="黑体" w:hAnsi="黑体" w:eastAsia="黑体"/>
                <w:sz w:val="32"/>
                <w:szCs w:val="32"/>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400"/>
              <w:jc w:val="center"/>
              <w:rPr>
                <w:rFonts w:hint="eastAsia" w:ascii="黑体" w:hAnsi="黑体" w:eastAsia="黑体"/>
                <w:szCs w:val="21"/>
              </w:rPr>
            </w:pPr>
            <w:r>
              <w:rPr>
                <w:rFonts w:hint="eastAsia" w:ascii="宋体" w:hAnsi="宋体" w:cs="宋体"/>
                <w:color w:val="000000"/>
                <w:kern w:val="0"/>
                <w:szCs w:val="21"/>
              </w:rPr>
              <w:t>收    入</w:t>
            </w:r>
          </w:p>
        </w:tc>
        <w:tc>
          <w:tcPr>
            <w:tcW w:w="70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815"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项    目</w:t>
            </w:r>
          </w:p>
        </w:tc>
        <w:tc>
          <w:tcPr>
            <w:tcW w:w="3271"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决算数</w:t>
            </w:r>
          </w:p>
        </w:tc>
        <w:tc>
          <w:tcPr>
            <w:tcW w:w="3544"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项    目</w:t>
            </w:r>
          </w:p>
        </w:tc>
        <w:tc>
          <w:tcPr>
            <w:tcW w:w="3545" w:type="dxa"/>
            <w:tcBorders>
              <w:top w:val="single" w:color="000000" w:sz="4" w:space="0"/>
            </w:tcBorders>
            <w:noWrap w:val="0"/>
            <w:vAlign w:val="center"/>
          </w:tcPr>
          <w:p>
            <w:pPr>
              <w:widowControl/>
              <w:jc w:val="center"/>
              <w:rPr>
                <w:rFonts w:hint="eastAsia" w:ascii="黑体" w:hAnsi="黑体" w:eastAsia="黑体"/>
                <w:szCs w:val="21"/>
              </w:rPr>
            </w:pPr>
            <w:r>
              <w:rPr>
                <w:rFonts w:hint="eastAsia" w:ascii="宋体" w:hAnsi="宋体" w:cs="宋体"/>
                <w:color w:val="000000"/>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一、一般公共预算财政拨款收入</w:t>
            </w:r>
          </w:p>
        </w:tc>
        <w:tc>
          <w:tcPr>
            <w:tcW w:w="3271"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555.43</w:t>
            </w: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一、一般公共服务支出</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二、政府性基金预算财政拨款收入</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二、外交支出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三、国有资本经营预算财政拨款收入</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三、国防支出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四、上级补助收入</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四、公共安全支出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五、事业收入</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五、教育支出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六、经营收入</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六、科学技术支出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七、附属单位上缴收入</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七、文化旅游体育与传媒支出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八、其他收入</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八、社会保障和就业支出</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九、卫生健康支出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十、节能环保支出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十一、城乡社区支出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十二、农林水支出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十三、交通运输支出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十四、资源勘探工业信息等支出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十五、商业服务业等支出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十六、金融支出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szCs w:val="21"/>
              </w:rPr>
              <w:t>十七、援助其他地区支出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十八、自然资源海洋气象等支出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十九、住房保障支出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二十、粮油物资储备支出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二十一、国有资本经营预算支出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kern w:val="0"/>
                <w:szCs w:val="21"/>
              </w:rPr>
              <w:t>二十二、灾害防治及应急管理支出</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二十三、其他支出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二十四、债务还本支出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二十五、债务付息支出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left"/>
              <w:rPr>
                <w:rFonts w:hint="eastAsia" w:ascii="宋体" w:hAnsi="宋体" w:cs="宋体"/>
                <w:color w:val="000000"/>
                <w:kern w:val="0"/>
                <w:szCs w:val="21"/>
              </w:rPr>
            </w:pP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szCs w:val="21"/>
              </w:rPr>
            </w:pPr>
            <w:r>
              <w:rPr>
                <w:rFonts w:hint="eastAsia" w:ascii="宋体" w:hAnsi="宋体" w:cs="宋体"/>
                <w:szCs w:val="21"/>
              </w:rPr>
              <w:t>二十六、债务发行费用支出</w:t>
            </w:r>
          </w:p>
        </w:tc>
        <w:tc>
          <w:tcPr>
            <w:tcW w:w="3545"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本年收入合计</w:t>
            </w:r>
          </w:p>
        </w:tc>
        <w:tc>
          <w:tcPr>
            <w:tcW w:w="3271"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555.43</w:t>
            </w:r>
          </w:p>
        </w:tc>
        <w:tc>
          <w:tcPr>
            <w:tcW w:w="3544"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本年支出合计</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trPr>
        <w:tc>
          <w:tcPr>
            <w:tcW w:w="3815" w:type="dxa"/>
            <w:noWrap w:val="0"/>
            <w:vAlign w:val="center"/>
          </w:tcPr>
          <w:p>
            <w:pPr>
              <w:widowControl/>
              <w:jc w:val="left"/>
              <w:rPr>
                <w:rFonts w:hint="eastAsia" w:ascii="宋体" w:hAnsi="宋体" w:cs="宋体"/>
                <w:b/>
                <w:bCs/>
                <w:color w:val="000000"/>
                <w:kern w:val="0"/>
                <w:szCs w:val="21"/>
              </w:rPr>
            </w:pPr>
            <w:r>
              <w:rPr>
                <w:rFonts w:hint="eastAsia" w:ascii="宋体" w:hAnsi="宋体" w:cs="宋体"/>
                <w:color w:val="000000"/>
                <w:kern w:val="0"/>
                <w:szCs w:val="21"/>
              </w:rPr>
              <w:t>使用非财政拨款结余</w:t>
            </w:r>
          </w:p>
        </w:tc>
        <w:tc>
          <w:tcPr>
            <w:tcW w:w="3271" w:type="dxa"/>
            <w:noWrap w:val="0"/>
            <w:vAlign w:val="center"/>
          </w:tcPr>
          <w:p>
            <w:pPr>
              <w:widowControl/>
              <w:jc w:val="right"/>
              <w:rPr>
                <w:rFonts w:hint="eastAsia" w:ascii="宋体" w:hAnsi="宋体" w:cs="宋体"/>
                <w:b/>
                <w:bCs/>
                <w:color w:val="000000"/>
                <w:kern w:val="0"/>
                <w:szCs w:val="21"/>
              </w:rPr>
            </w:pPr>
          </w:p>
        </w:tc>
        <w:tc>
          <w:tcPr>
            <w:tcW w:w="3544" w:type="dxa"/>
            <w:noWrap w:val="0"/>
            <w:vAlign w:val="center"/>
          </w:tcPr>
          <w:p>
            <w:pPr>
              <w:widowControl/>
              <w:jc w:val="left"/>
              <w:rPr>
                <w:rFonts w:hint="eastAsia" w:ascii="宋体" w:hAnsi="宋体" w:cs="宋体"/>
                <w:b/>
                <w:bCs/>
                <w:color w:val="000000"/>
                <w:kern w:val="0"/>
                <w:szCs w:val="21"/>
              </w:rPr>
            </w:pPr>
            <w:r>
              <w:rPr>
                <w:rFonts w:hint="eastAsia" w:ascii="宋体" w:hAnsi="宋体" w:cs="宋体"/>
                <w:color w:val="000000"/>
                <w:kern w:val="0"/>
                <w:szCs w:val="21"/>
              </w:rPr>
              <w:t>结余分配</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3815"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年初结转和结余</w:t>
            </w:r>
          </w:p>
        </w:tc>
        <w:tc>
          <w:tcPr>
            <w:tcW w:w="3271" w:type="dxa"/>
            <w:noWrap w:val="0"/>
            <w:vAlign w:val="center"/>
          </w:tcPr>
          <w:p>
            <w:pPr>
              <w:widowControl/>
              <w:jc w:val="right"/>
              <w:rPr>
                <w:rFonts w:hint="eastAsia" w:ascii="宋体" w:hAnsi="宋体" w:cs="宋体"/>
                <w:color w:val="000000"/>
                <w:kern w:val="0"/>
                <w:szCs w:val="21"/>
              </w:rPr>
            </w:pPr>
          </w:p>
        </w:tc>
        <w:tc>
          <w:tcPr>
            <w:tcW w:w="3544"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年末结转与结余</w:t>
            </w:r>
          </w:p>
        </w:tc>
        <w:tc>
          <w:tcPr>
            <w:tcW w:w="3545" w:type="dxa"/>
            <w:noWrap w:val="0"/>
            <w:vAlign w:val="center"/>
          </w:tcPr>
          <w:p>
            <w:pPr>
              <w:widowControl/>
              <w:jc w:val="righ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815"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收入总计</w:t>
            </w:r>
          </w:p>
        </w:tc>
        <w:tc>
          <w:tcPr>
            <w:tcW w:w="3271"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555.43</w:t>
            </w:r>
          </w:p>
        </w:tc>
        <w:tc>
          <w:tcPr>
            <w:tcW w:w="3544" w:type="dxa"/>
            <w:noWrap w:val="0"/>
            <w:vAlign w:val="center"/>
          </w:tcPr>
          <w:p>
            <w:pPr>
              <w:widowControl/>
              <w:jc w:val="center"/>
              <w:rPr>
                <w:rFonts w:hint="eastAsia" w:ascii="宋体" w:hAnsi="宋体" w:cs="宋体"/>
                <w:color w:val="000000"/>
                <w:kern w:val="0"/>
                <w:szCs w:val="21"/>
              </w:rPr>
            </w:pPr>
            <w:r>
              <w:rPr>
                <w:rFonts w:hint="eastAsia" w:ascii="宋体" w:hAnsi="宋体" w:cs="宋体"/>
                <w:b/>
                <w:bCs/>
                <w:color w:val="000000"/>
                <w:kern w:val="0"/>
                <w:szCs w:val="21"/>
              </w:rPr>
              <w:t>支出总计</w:t>
            </w:r>
          </w:p>
        </w:tc>
        <w:tc>
          <w:tcPr>
            <w:tcW w:w="3545" w:type="dxa"/>
            <w:noWrap w:val="0"/>
            <w:vAlign w:val="center"/>
          </w:tcPr>
          <w:p>
            <w:pPr>
              <w:widowControl/>
              <w:jc w:val="righ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555.43</w:t>
            </w:r>
          </w:p>
        </w:tc>
      </w:tr>
    </w:tbl>
    <w:p>
      <w:pPr>
        <w:jc w:val="left"/>
        <w:rPr>
          <w:rFonts w:hint="eastAsia"/>
          <w:lang w:val="en-US" w:eastAsia="zh-CN"/>
        </w:rPr>
      </w:pPr>
      <w:r>
        <w:rPr>
          <w:rFonts w:hint="eastAsia"/>
          <w:lang w:eastAsia="zh-CN"/>
        </w:rPr>
        <w:t>注：</w:t>
      </w:r>
      <w:r>
        <w:rPr>
          <w:rFonts w:hint="eastAsia"/>
          <w:lang w:val="en-US" w:eastAsia="zh-CN"/>
        </w:rPr>
        <w:t>1.本表反映部门本年度的总收支和年末结转结余情况。</w:t>
      </w:r>
    </w:p>
    <w:p>
      <w:pPr>
        <w:jc w:val="left"/>
        <w:rPr>
          <w:rFonts w:hint="default"/>
          <w:lang w:val="en-US"/>
        </w:rPr>
      </w:pPr>
      <w:r>
        <w:rPr>
          <w:rFonts w:hint="eastAsia"/>
          <w:lang w:val="en-US" w:eastAsia="zh-CN"/>
        </w:rPr>
        <w:t xml:space="preserve">    2.本套报表金额单位转换时可能存在尾数误差。</w:t>
      </w:r>
    </w:p>
    <w:p>
      <w:pPr>
        <w:jc w:val="both"/>
      </w:pPr>
      <w:r>
        <w:rPr>
          <w:rFonts w:hint="eastAsia"/>
          <w:sz w:val="22"/>
          <w:szCs w:val="22"/>
        </w:rPr>
        <w:t xml:space="preserve">                  </w:t>
      </w:r>
    </w:p>
    <w:tbl>
      <w:tblPr>
        <w:tblStyle w:val="6"/>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870"/>
        <w:gridCol w:w="1361"/>
        <w:gridCol w:w="1361"/>
        <w:gridCol w:w="1361"/>
        <w:gridCol w:w="1361"/>
        <w:gridCol w:w="1361"/>
        <w:gridCol w:w="136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公开0</w:t>
            </w:r>
            <w:r>
              <w:rPr>
                <w:rFonts w:ascii="宋体" w:hAnsi="宋体" w:cs="宋体"/>
                <w:kern w:val="0"/>
                <w:sz w:val="20"/>
                <w:szCs w:val="20"/>
              </w:rPr>
              <w:t>2</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814" w:type="dxa"/>
            <w:gridSpan w:val="8"/>
            <w:tcBorders>
              <w:top w:val="nil"/>
              <w:left w:val="nil"/>
              <w:bottom w:val="single" w:color="auto" w:sz="4" w:space="0"/>
              <w:right w:val="nil"/>
            </w:tcBorders>
            <w:noWrap w:val="0"/>
            <w:vAlign w:val="top"/>
          </w:tcPr>
          <w:p>
            <w:pPr>
              <w:spacing w:line="360" w:lineRule="auto"/>
              <w:rPr>
                <w:rFonts w:hint="eastAsia" w:ascii="宋体" w:hAnsi="宋体" w:eastAsia="宋体" w:cs="宋体"/>
                <w:sz w:val="28"/>
                <w:szCs w:val="28"/>
                <w:lang w:eastAsia="zh-CN"/>
              </w:rPr>
            </w:pPr>
            <w:r>
              <w:rPr>
                <w:rFonts w:hint="eastAsia" w:ascii="宋体" w:hAnsi="宋体" w:cs="宋体"/>
                <w:kern w:val="0"/>
                <w:sz w:val="20"/>
                <w:szCs w:val="20"/>
              </w:rPr>
              <w:t>部门：</w:t>
            </w:r>
            <w:r>
              <w:rPr>
                <w:rFonts w:hint="eastAsia" w:ascii="宋体" w:hAnsi="宋体" w:cs="宋体"/>
                <w:kern w:val="0"/>
                <w:sz w:val="20"/>
                <w:szCs w:val="20"/>
                <w:lang w:eastAsia="zh-CN"/>
              </w:rPr>
              <w:t>鹿寨县总工会</w:t>
            </w:r>
          </w:p>
        </w:tc>
        <w:tc>
          <w:tcPr>
            <w:tcW w:w="1361"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6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科目编码</w:t>
            </w:r>
          </w:p>
        </w:tc>
        <w:tc>
          <w:tcPr>
            <w:tcW w:w="2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36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jc w:val="right"/>
              <w:rPr>
                <w:rFonts w:hint="eastAsia" w:ascii="宋体" w:hAnsi="宋体" w:cs="宋体"/>
                <w:szCs w:val="21"/>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6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13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778" w:type="dxa"/>
            <w:tcBorders>
              <w:top w:val="single" w:color="auto" w:sz="4" w:space="0"/>
            </w:tcBorders>
            <w:noWrap w:val="0"/>
            <w:vAlign w:val="center"/>
          </w:tcPr>
          <w:p>
            <w:pPr>
              <w:jc w:val="center"/>
              <w:rPr>
                <w:rFonts w:hint="eastAsia" w:ascii="宋体" w:hAnsi="宋体" w:cs="宋体"/>
                <w:szCs w:val="21"/>
              </w:rPr>
            </w:pPr>
          </w:p>
        </w:tc>
        <w:tc>
          <w:tcPr>
            <w:tcW w:w="2870"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1361" w:type="dxa"/>
            <w:tcBorders>
              <w:top w:val="single" w:color="auto" w:sz="4" w:space="0"/>
            </w:tcBorders>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1361" w:type="dxa"/>
            <w:tcBorders>
              <w:top w:val="single" w:color="auto" w:sz="4" w:space="0"/>
            </w:tcBorders>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778" w:type="dxa"/>
            <w:tcBorders>
              <w:top w:val="single" w:color="auto" w:sz="4" w:space="0"/>
            </w:tcBorders>
            <w:noWrap w:val="0"/>
            <w:vAlign w:val="center"/>
          </w:tcPr>
          <w:p>
            <w:pPr>
              <w:widowControl/>
              <w:rPr>
                <w:rFonts w:hint="default" w:ascii="宋体" w:hAnsi="宋体" w:eastAsia="宋体" w:cs="宋体"/>
                <w:szCs w:val="21"/>
                <w:lang w:val="en-US" w:eastAsia="zh-CN"/>
              </w:rPr>
            </w:pPr>
            <w:r>
              <w:rPr>
                <w:rFonts w:hint="eastAsia" w:ascii="宋体" w:hAnsi="宋体" w:cs="宋体"/>
                <w:szCs w:val="21"/>
                <w:lang w:val="en-US" w:eastAsia="zh-CN"/>
              </w:rPr>
              <w:t>201</w:t>
            </w:r>
          </w:p>
        </w:tc>
        <w:tc>
          <w:tcPr>
            <w:tcW w:w="2870" w:type="dxa"/>
            <w:tcBorders>
              <w:top w:val="single" w:color="auto" w:sz="4" w:space="0"/>
            </w:tcBorders>
            <w:noWrap w:val="0"/>
            <w:vAlign w:val="center"/>
          </w:tcPr>
          <w:p>
            <w:pPr>
              <w:widowControl/>
              <w:jc w:val="left"/>
              <w:rPr>
                <w:rFonts w:hint="eastAsia" w:ascii="宋体" w:hAnsi="宋体" w:eastAsia="宋体" w:cs="宋体"/>
                <w:szCs w:val="21"/>
                <w:lang w:eastAsia="zh-CN"/>
              </w:rPr>
            </w:pPr>
            <w:r>
              <w:rPr>
                <w:rFonts w:hint="eastAsia" w:ascii="宋体" w:hAnsi="宋体" w:cs="宋体"/>
                <w:kern w:val="0"/>
                <w:szCs w:val="21"/>
                <w:lang w:eastAsia="zh-CN"/>
              </w:rPr>
              <w:t>一般公共服务支出</w:t>
            </w:r>
          </w:p>
        </w:tc>
        <w:tc>
          <w:tcPr>
            <w:tcW w:w="1361" w:type="dxa"/>
            <w:tcBorders>
              <w:top w:val="single" w:color="auto" w:sz="4" w:space="0"/>
            </w:tcBorders>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543.86</w:t>
            </w: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543.86</w:t>
            </w: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778" w:type="dxa"/>
            <w:tcBorders>
              <w:top w:val="single" w:color="auto" w:sz="4" w:space="0"/>
            </w:tcBorders>
            <w:noWrap w:val="0"/>
            <w:vAlign w:val="center"/>
          </w:tcPr>
          <w:p>
            <w:pPr>
              <w:widowControl/>
              <w:rPr>
                <w:rFonts w:hint="default" w:ascii="宋体" w:hAnsi="宋体" w:eastAsia="宋体" w:cs="宋体"/>
                <w:szCs w:val="21"/>
                <w:lang w:val="en-US" w:eastAsia="zh-CN"/>
              </w:rPr>
            </w:pPr>
            <w:r>
              <w:rPr>
                <w:rFonts w:hint="eastAsia" w:ascii="宋体" w:hAnsi="宋体" w:cs="宋体"/>
                <w:szCs w:val="21"/>
                <w:lang w:val="en-US" w:eastAsia="zh-CN"/>
              </w:rPr>
              <w:t>20129</w:t>
            </w:r>
          </w:p>
        </w:tc>
        <w:tc>
          <w:tcPr>
            <w:tcW w:w="2870" w:type="dxa"/>
            <w:tcBorders>
              <w:top w:val="single" w:color="auto" w:sz="4" w:space="0"/>
            </w:tcBorders>
            <w:noWrap w:val="0"/>
            <w:vAlign w:val="center"/>
          </w:tcPr>
          <w:p>
            <w:pPr>
              <w:widowControl/>
              <w:ind w:firstLine="218" w:firstLineChars="100"/>
              <w:jc w:val="left"/>
              <w:rPr>
                <w:rFonts w:hint="eastAsia" w:ascii="宋体" w:hAnsi="宋体" w:eastAsia="宋体" w:cs="宋体"/>
                <w:szCs w:val="21"/>
                <w:lang w:eastAsia="zh-CN"/>
              </w:rPr>
            </w:pPr>
            <w:r>
              <w:rPr>
                <w:rFonts w:hint="eastAsia" w:ascii="宋体" w:hAnsi="宋体" w:cs="宋体"/>
                <w:kern w:val="0"/>
                <w:szCs w:val="21"/>
                <w:lang w:eastAsia="zh-CN"/>
              </w:rPr>
              <w:t>群众团体事务</w:t>
            </w:r>
          </w:p>
        </w:tc>
        <w:tc>
          <w:tcPr>
            <w:tcW w:w="1361" w:type="dxa"/>
            <w:tcBorders>
              <w:top w:val="single" w:color="auto" w:sz="4" w:space="0"/>
            </w:tcBorders>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543.86</w:t>
            </w: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543.86</w:t>
            </w: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778" w:type="dxa"/>
            <w:tcBorders>
              <w:top w:val="single" w:color="auto" w:sz="4" w:space="0"/>
              <w:bottom w:val="single" w:color="auto" w:sz="4" w:space="0"/>
            </w:tcBorders>
            <w:noWrap w:val="0"/>
            <w:vAlign w:val="center"/>
          </w:tcPr>
          <w:p>
            <w:pPr>
              <w:widowControl/>
              <w:rPr>
                <w:rFonts w:hint="default" w:ascii="宋体" w:hAnsi="宋体" w:eastAsia="宋体" w:cs="宋体"/>
                <w:szCs w:val="21"/>
                <w:lang w:val="en-US" w:eastAsia="zh-CN"/>
              </w:rPr>
            </w:pPr>
            <w:r>
              <w:rPr>
                <w:rFonts w:hint="eastAsia" w:ascii="宋体" w:hAnsi="宋体" w:cs="宋体"/>
                <w:szCs w:val="21"/>
                <w:lang w:val="en-US" w:eastAsia="zh-CN"/>
              </w:rPr>
              <w:t>2012906</w:t>
            </w:r>
          </w:p>
        </w:tc>
        <w:tc>
          <w:tcPr>
            <w:tcW w:w="2870" w:type="dxa"/>
            <w:tcBorders>
              <w:top w:val="single" w:color="auto" w:sz="4" w:space="0"/>
              <w:bottom w:val="single" w:color="auto" w:sz="4" w:space="0"/>
            </w:tcBorders>
            <w:noWrap w:val="0"/>
            <w:vAlign w:val="center"/>
          </w:tcPr>
          <w:p>
            <w:pPr>
              <w:widowControl/>
              <w:ind w:firstLine="436" w:firstLineChars="200"/>
              <w:jc w:val="left"/>
              <w:rPr>
                <w:rFonts w:hint="eastAsia" w:ascii="宋体" w:hAnsi="宋体" w:eastAsia="宋体" w:cs="宋体"/>
                <w:szCs w:val="21"/>
                <w:lang w:eastAsia="zh-CN"/>
              </w:rPr>
            </w:pPr>
            <w:r>
              <w:rPr>
                <w:rFonts w:hint="eastAsia" w:ascii="宋体" w:hAnsi="宋体" w:cs="宋体"/>
                <w:kern w:val="0"/>
                <w:szCs w:val="21"/>
                <w:lang w:eastAsia="zh-CN"/>
              </w:rPr>
              <w:t>工会事务</w:t>
            </w:r>
          </w:p>
        </w:tc>
        <w:tc>
          <w:tcPr>
            <w:tcW w:w="1361" w:type="dxa"/>
            <w:tcBorders>
              <w:top w:val="single" w:color="auto" w:sz="4" w:space="0"/>
              <w:bottom w:val="single" w:color="auto" w:sz="4" w:space="0"/>
            </w:tcBorders>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543.86</w:t>
            </w: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543.86</w:t>
            </w: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778" w:type="dxa"/>
            <w:tcBorders>
              <w:top w:val="single" w:color="auto" w:sz="4" w:space="0"/>
              <w:bottom w:val="single" w:color="auto" w:sz="4" w:space="0"/>
            </w:tcBorders>
            <w:noWrap w:val="0"/>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lang w:val="en-US" w:eastAsia="zh-CN"/>
              </w:rPr>
              <w:t>208</w:t>
            </w:r>
          </w:p>
        </w:tc>
        <w:tc>
          <w:tcPr>
            <w:tcW w:w="2870" w:type="dxa"/>
            <w:tcBorders>
              <w:top w:val="single" w:color="auto" w:sz="4" w:space="0"/>
              <w:bottom w:val="single" w:color="auto" w:sz="4" w:space="0"/>
            </w:tcBorders>
            <w:noWrap w:val="0"/>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社会保障和就业支出</w:t>
            </w:r>
          </w:p>
        </w:tc>
        <w:tc>
          <w:tcPr>
            <w:tcW w:w="1361" w:type="dxa"/>
            <w:tcBorders>
              <w:top w:val="single" w:color="auto" w:sz="4" w:space="0"/>
              <w:bottom w:val="single" w:color="auto" w:sz="4" w:space="0"/>
            </w:tcBorders>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11.57</w:t>
            </w: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11.57</w:t>
            </w: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778" w:type="dxa"/>
            <w:tcBorders>
              <w:top w:val="single" w:color="auto" w:sz="4" w:space="0"/>
              <w:bottom w:val="single" w:color="auto" w:sz="4" w:space="0"/>
            </w:tcBorders>
            <w:noWrap w:val="0"/>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lang w:val="en-US" w:eastAsia="zh-CN"/>
              </w:rPr>
              <w:t>20805</w:t>
            </w:r>
          </w:p>
        </w:tc>
        <w:tc>
          <w:tcPr>
            <w:tcW w:w="2870" w:type="dxa"/>
            <w:tcBorders>
              <w:top w:val="single" w:color="auto" w:sz="4" w:space="0"/>
              <w:bottom w:val="single" w:color="auto" w:sz="4" w:space="0"/>
            </w:tcBorders>
            <w:noWrap w:val="0"/>
            <w:vAlign w:val="center"/>
          </w:tcPr>
          <w:p>
            <w:pPr>
              <w:widowControl/>
              <w:ind w:firstLine="218" w:firstLineChars="100"/>
              <w:jc w:val="left"/>
              <w:rPr>
                <w:rFonts w:hint="eastAsia" w:ascii="宋体" w:hAnsi="宋体" w:eastAsia="宋体" w:cs="宋体"/>
                <w:kern w:val="0"/>
                <w:szCs w:val="21"/>
                <w:lang w:eastAsia="zh-CN"/>
              </w:rPr>
            </w:pPr>
            <w:r>
              <w:rPr>
                <w:rFonts w:hint="eastAsia" w:ascii="宋体" w:hAnsi="宋体" w:cs="宋体"/>
                <w:kern w:val="0"/>
                <w:szCs w:val="21"/>
                <w:lang w:eastAsia="zh-CN"/>
              </w:rPr>
              <w:t>行政事业单位养老支出</w:t>
            </w:r>
          </w:p>
        </w:tc>
        <w:tc>
          <w:tcPr>
            <w:tcW w:w="1361" w:type="dxa"/>
            <w:tcBorders>
              <w:top w:val="single" w:color="auto" w:sz="4" w:space="0"/>
              <w:bottom w:val="single" w:color="auto" w:sz="4" w:space="0"/>
            </w:tcBorders>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11.57</w:t>
            </w: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11.57</w:t>
            </w: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bottom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bottom w:val="single" w:color="auto" w:sz="4" w:space="0"/>
            </w:tcBorders>
            <w:noWrap w:val="0"/>
            <w:vAlign w:val="center"/>
          </w:tcPr>
          <w:p>
            <w:pPr>
              <w:widowControl/>
              <w:jc w:val="righ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778" w:type="dxa"/>
            <w:tcBorders>
              <w:top w:val="single" w:color="auto" w:sz="4" w:space="0"/>
            </w:tcBorders>
            <w:noWrap w:val="0"/>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lang w:val="en-US" w:eastAsia="zh-CN"/>
              </w:rPr>
              <w:t>2080501</w:t>
            </w:r>
          </w:p>
        </w:tc>
        <w:tc>
          <w:tcPr>
            <w:tcW w:w="2870" w:type="dxa"/>
            <w:tcBorders>
              <w:top w:val="single" w:color="auto" w:sz="4" w:space="0"/>
            </w:tcBorders>
            <w:noWrap w:val="0"/>
            <w:vAlign w:val="center"/>
          </w:tcPr>
          <w:p>
            <w:pPr>
              <w:widowControl/>
              <w:ind w:firstLine="436" w:firstLineChars="200"/>
              <w:jc w:val="left"/>
              <w:rPr>
                <w:rFonts w:hint="eastAsia" w:ascii="宋体" w:hAnsi="宋体" w:eastAsia="宋体" w:cs="宋体"/>
                <w:kern w:val="0"/>
                <w:szCs w:val="21"/>
                <w:lang w:eastAsia="zh-CN"/>
              </w:rPr>
            </w:pPr>
            <w:r>
              <w:rPr>
                <w:rFonts w:hint="eastAsia" w:ascii="宋体" w:hAnsi="宋体" w:cs="宋体"/>
                <w:kern w:val="0"/>
                <w:szCs w:val="21"/>
                <w:lang w:eastAsia="zh-CN"/>
              </w:rPr>
              <w:t>行政单位离退休</w:t>
            </w:r>
          </w:p>
        </w:tc>
        <w:tc>
          <w:tcPr>
            <w:tcW w:w="1361" w:type="dxa"/>
            <w:tcBorders>
              <w:top w:val="single" w:color="auto" w:sz="4" w:space="0"/>
            </w:tcBorders>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11.57</w:t>
            </w: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11.57</w:t>
            </w: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color w:val="000000"/>
                <w:kern w:val="0"/>
                <w:szCs w:val="21"/>
                <w:lang w:bidi="ar"/>
              </w:rPr>
            </w:pPr>
          </w:p>
        </w:tc>
        <w:tc>
          <w:tcPr>
            <w:tcW w:w="1361" w:type="dxa"/>
            <w:tcBorders>
              <w:top w:val="single" w:color="auto" w:sz="4" w:space="0"/>
            </w:tcBorders>
            <w:noWrap w:val="0"/>
            <w:vAlign w:val="center"/>
          </w:tcPr>
          <w:p>
            <w:pPr>
              <w:widowControl/>
              <w:jc w:val="right"/>
              <w:rPr>
                <w:rFonts w:hint="eastAsia" w:ascii="宋体" w:hAnsi="宋体" w:cs="宋体"/>
                <w:kern w:val="0"/>
                <w:szCs w:val="21"/>
              </w:rPr>
            </w:pPr>
          </w:p>
        </w:tc>
        <w:tc>
          <w:tcPr>
            <w:tcW w:w="1361" w:type="dxa"/>
            <w:tcBorders>
              <w:top w:val="single" w:color="auto" w:sz="4" w:space="0"/>
            </w:tcBorders>
            <w:noWrap w:val="0"/>
            <w:vAlign w:val="center"/>
          </w:tcPr>
          <w:p>
            <w:pPr>
              <w:widowControl/>
              <w:jc w:val="right"/>
              <w:textAlignment w:val="center"/>
              <w:rPr>
                <w:rFonts w:hint="eastAsia" w:ascii="宋体" w:hAnsi="宋体" w:cs="宋体"/>
                <w:kern w:val="0"/>
                <w:szCs w:val="21"/>
              </w:rPr>
            </w:pPr>
          </w:p>
        </w:tc>
      </w:tr>
    </w:tbl>
    <w:p>
      <w:r>
        <w:rPr>
          <w:rFonts w:hint="eastAsia"/>
        </w:rPr>
        <w:t>注：本表反映部门本年度取得的各项收入情况。</w:t>
      </w:r>
    </w:p>
    <w:p>
      <w:pPr>
        <w:rPr>
          <w:rFonts w:hint="eastAsia" w:ascii="黑体" w:hAnsi="黑体" w:eastAsia="黑体"/>
          <w:sz w:val="32"/>
          <w:szCs w:val="32"/>
        </w:rPr>
      </w:pPr>
    </w:p>
    <w:p/>
    <w:p/>
    <w:p/>
    <w:p/>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2184"/>
        <w:gridCol w:w="1271"/>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center"/>
          </w:tcPr>
          <w:p>
            <w:pPr>
              <w:jc w:val="right"/>
              <w:rPr>
                <w:rFonts w:hint="eastAsia" w:ascii="宋体" w:hAnsi="宋体" w:cs="宋体"/>
                <w:szCs w:val="21"/>
              </w:rPr>
            </w:pPr>
            <w:r>
              <w:rPr>
                <w:rFonts w:hint="eastAsia" w:ascii="宋体" w:hAnsi="宋体" w:cs="宋体"/>
                <w:kern w:val="0"/>
                <w:sz w:val="20"/>
                <w:szCs w:val="20"/>
              </w:rPr>
              <w:t>公开0</w:t>
            </w:r>
            <w:r>
              <w:rPr>
                <w:rFonts w:ascii="宋体" w:hAnsi="宋体" w:cs="宋体"/>
                <w:kern w:val="0"/>
                <w:sz w:val="20"/>
                <w:szCs w:val="20"/>
              </w:rPr>
              <w:t>3</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noWrap w:val="0"/>
            <w:vAlign w:val="center"/>
          </w:tcPr>
          <w:p>
            <w:pPr>
              <w:jc w:val="left"/>
              <w:rPr>
                <w:rFonts w:hint="eastAsia" w:ascii="宋体" w:hAnsi="宋体" w:cs="宋体"/>
                <w:szCs w:val="21"/>
              </w:rPr>
            </w:pPr>
            <w:r>
              <w:rPr>
                <w:rFonts w:hint="eastAsia" w:ascii="宋体" w:hAnsi="宋体" w:cs="宋体"/>
                <w:kern w:val="0"/>
                <w:sz w:val="20"/>
                <w:szCs w:val="20"/>
              </w:rPr>
              <w:t>部门</w:t>
            </w:r>
            <w:r>
              <w:rPr>
                <w:rFonts w:hint="eastAsia" w:ascii="宋体" w:hAnsi="宋体" w:cs="宋体"/>
                <w:kern w:val="0"/>
                <w:szCs w:val="21"/>
              </w:rPr>
              <w:t>：</w:t>
            </w:r>
            <w:bookmarkStart w:id="1" w:name="PO_part2Table1DivName3"/>
            <w:r>
              <w:rPr>
                <w:rFonts w:hint="eastAsia" w:ascii="宋体" w:hAnsi="宋体" w:cs="宋体"/>
                <w:kern w:val="0"/>
                <w:szCs w:val="21"/>
                <w:lang w:eastAsia="zh-CN"/>
              </w:rPr>
              <w:t>鹿寨县总工会</w:t>
            </w:r>
            <w:r>
              <w:rPr>
                <w:rFonts w:hint="eastAsia" w:ascii="宋体" w:hAnsi="宋体" w:cs="宋体"/>
                <w:kern w:val="0"/>
                <w:sz w:val="20"/>
                <w:szCs w:val="20"/>
              </w:rPr>
              <w:t xml:space="preserve"> </w:t>
            </w:r>
            <w:bookmarkEnd w:id="1"/>
          </w:p>
        </w:tc>
        <w:tc>
          <w:tcPr>
            <w:tcW w:w="1772" w:type="dxa"/>
            <w:tcBorders>
              <w:top w:val="nil"/>
              <w:left w:val="nil"/>
              <w:bottom w:val="single" w:color="auto" w:sz="4" w:space="0"/>
              <w:right w:val="nil"/>
            </w:tcBorders>
            <w:noWrap w:val="0"/>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043"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271"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59" w:type="dxa"/>
            <w:noWrap w:val="0"/>
            <w:vAlign w:val="center"/>
          </w:tcPr>
          <w:p>
            <w:pPr>
              <w:jc w:val="center"/>
              <w:rPr>
                <w:rFonts w:hint="eastAsia" w:ascii="宋体" w:hAnsi="宋体" w:cs="宋体"/>
                <w:szCs w:val="21"/>
              </w:rPr>
            </w:pPr>
            <w:r>
              <w:rPr>
                <w:rFonts w:hint="eastAsia" w:ascii="宋体" w:hAnsi="宋体" w:cs="宋体"/>
                <w:kern w:val="0"/>
                <w:szCs w:val="21"/>
              </w:rPr>
              <w:t>科目编码</w:t>
            </w:r>
          </w:p>
        </w:tc>
        <w:tc>
          <w:tcPr>
            <w:tcW w:w="2184"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271" w:type="dxa"/>
            <w:vMerge w:val="continue"/>
            <w:noWrap w:val="0"/>
            <w:vAlign w:val="center"/>
          </w:tcPr>
          <w:p>
            <w:pPr>
              <w:spacing w:line="288" w:lineRule="auto"/>
              <w:jc w:val="center"/>
              <w:rPr>
                <w:rFonts w:hint="eastAsia" w:ascii="宋体" w:hAnsi="宋体" w:cs="宋体"/>
                <w:szCs w:val="21"/>
              </w:rPr>
            </w:pPr>
          </w:p>
        </w:tc>
        <w:tc>
          <w:tcPr>
            <w:tcW w:w="1772" w:type="dxa"/>
            <w:vMerge w:val="continue"/>
            <w:noWrap w:val="0"/>
            <w:vAlign w:val="center"/>
          </w:tcPr>
          <w:p>
            <w:pPr>
              <w:spacing w:line="288" w:lineRule="auto"/>
              <w:jc w:val="center"/>
              <w:rPr>
                <w:rFonts w:hint="eastAsia" w:ascii="宋体" w:hAnsi="宋体" w:cs="宋体"/>
                <w:szCs w:val="21"/>
              </w:rPr>
            </w:pPr>
          </w:p>
        </w:tc>
        <w:tc>
          <w:tcPr>
            <w:tcW w:w="1772" w:type="dxa"/>
            <w:vMerge w:val="continue"/>
            <w:noWrap w:val="0"/>
            <w:vAlign w:val="center"/>
          </w:tcPr>
          <w:p>
            <w:pPr>
              <w:spacing w:line="288" w:lineRule="auto"/>
              <w:jc w:val="center"/>
              <w:rPr>
                <w:rFonts w:hint="eastAsia" w:ascii="宋体" w:hAnsi="宋体" w:cs="宋体"/>
                <w:szCs w:val="21"/>
              </w:rPr>
            </w:pPr>
          </w:p>
        </w:tc>
        <w:tc>
          <w:tcPr>
            <w:tcW w:w="1772" w:type="dxa"/>
            <w:vMerge w:val="continue"/>
            <w:noWrap w:val="0"/>
            <w:vAlign w:val="center"/>
          </w:tcPr>
          <w:p>
            <w:pPr>
              <w:spacing w:line="288" w:lineRule="auto"/>
              <w:jc w:val="center"/>
              <w:rPr>
                <w:rFonts w:hint="eastAsia" w:ascii="宋体" w:hAnsi="宋体" w:cs="宋体"/>
                <w:szCs w:val="21"/>
              </w:rPr>
            </w:pPr>
          </w:p>
        </w:tc>
        <w:tc>
          <w:tcPr>
            <w:tcW w:w="1772" w:type="dxa"/>
            <w:vMerge w:val="continue"/>
            <w:noWrap w:val="0"/>
            <w:vAlign w:val="center"/>
          </w:tcPr>
          <w:p>
            <w:pPr>
              <w:spacing w:line="288" w:lineRule="auto"/>
              <w:jc w:val="center"/>
              <w:rPr>
                <w:rFonts w:hint="eastAsia" w:ascii="宋体" w:hAnsi="宋体" w:cs="宋体"/>
                <w:szCs w:val="21"/>
              </w:rPr>
            </w:pPr>
          </w:p>
        </w:tc>
        <w:tc>
          <w:tcPr>
            <w:tcW w:w="1772" w:type="dxa"/>
            <w:vMerge w:val="continue"/>
            <w:noWrap w:val="0"/>
            <w:vAlign w:val="center"/>
          </w:tcPr>
          <w:p>
            <w:pPr>
              <w:spacing w:line="288"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043"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2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59" w:type="dxa"/>
            <w:noWrap w:val="0"/>
            <w:vAlign w:val="center"/>
          </w:tcPr>
          <w:p>
            <w:pPr>
              <w:jc w:val="center"/>
              <w:rPr>
                <w:rFonts w:hint="eastAsia" w:ascii="宋体" w:hAnsi="宋体" w:eastAsia="宋体" w:cs="宋体"/>
                <w:kern w:val="2"/>
                <w:sz w:val="21"/>
                <w:szCs w:val="21"/>
                <w:lang w:val="en-US" w:eastAsia="zh-CN" w:bidi="ar-SA"/>
              </w:rPr>
            </w:pPr>
          </w:p>
        </w:tc>
        <w:tc>
          <w:tcPr>
            <w:tcW w:w="218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合计</w:t>
            </w:r>
          </w:p>
        </w:tc>
        <w:tc>
          <w:tcPr>
            <w:tcW w:w="1271" w:type="dxa"/>
            <w:noWrap w:val="0"/>
            <w:vAlign w:val="center"/>
          </w:tcPr>
          <w:p>
            <w:pPr>
              <w:widowControl/>
              <w:jc w:val="right"/>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555.43</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555.43</w:t>
            </w: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59" w:type="dxa"/>
            <w:noWrap w:val="0"/>
            <w:vAlign w:val="center"/>
          </w:tcPr>
          <w:p>
            <w:pPr>
              <w:widowControl/>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201</w:t>
            </w:r>
          </w:p>
        </w:tc>
        <w:tc>
          <w:tcPr>
            <w:tcW w:w="2184" w:type="dxa"/>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cs="宋体"/>
                <w:kern w:val="0"/>
                <w:szCs w:val="21"/>
                <w:lang w:eastAsia="zh-CN"/>
              </w:rPr>
              <w:t>一般公共服务支出</w:t>
            </w:r>
          </w:p>
        </w:tc>
        <w:tc>
          <w:tcPr>
            <w:tcW w:w="1271"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543.86</w:t>
            </w:r>
          </w:p>
        </w:tc>
        <w:tc>
          <w:tcPr>
            <w:tcW w:w="1772"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543.86</w:t>
            </w: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59" w:type="dxa"/>
            <w:noWrap w:val="0"/>
            <w:vAlign w:val="center"/>
          </w:tcPr>
          <w:p>
            <w:pPr>
              <w:widowControl/>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20129</w:t>
            </w:r>
          </w:p>
        </w:tc>
        <w:tc>
          <w:tcPr>
            <w:tcW w:w="2184" w:type="dxa"/>
            <w:noWrap w:val="0"/>
            <w:vAlign w:val="center"/>
          </w:tcPr>
          <w:p>
            <w:pPr>
              <w:widowControl/>
              <w:ind w:firstLine="218" w:firstLineChars="100"/>
              <w:jc w:val="left"/>
              <w:rPr>
                <w:rFonts w:hint="eastAsia" w:ascii="宋体" w:hAnsi="宋体" w:eastAsia="宋体" w:cs="宋体"/>
                <w:kern w:val="2"/>
                <w:sz w:val="21"/>
                <w:szCs w:val="21"/>
                <w:lang w:val="en-US" w:eastAsia="zh-CN" w:bidi="ar-SA"/>
              </w:rPr>
            </w:pPr>
            <w:r>
              <w:rPr>
                <w:rFonts w:hint="eastAsia" w:ascii="宋体" w:hAnsi="宋体" w:cs="宋体"/>
                <w:kern w:val="0"/>
                <w:szCs w:val="21"/>
                <w:lang w:eastAsia="zh-CN"/>
              </w:rPr>
              <w:t>群众团体事务</w:t>
            </w:r>
          </w:p>
        </w:tc>
        <w:tc>
          <w:tcPr>
            <w:tcW w:w="1271"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543.86</w:t>
            </w:r>
          </w:p>
        </w:tc>
        <w:tc>
          <w:tcPr>
            <w:tcW w:w="1772"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543.86</w:t>
            </w: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59" w:type="dxa"/>
            <w:noWrap w:val="0"/>
            <w:vAlign w:val="center"/>
          </w:tcPr>
          <w:p>
            <w:pPr>
              <w:widowControl/>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2012906</w:t>
            </w:r>
          </w:p>
        </w:tc>
        <w:tc>
          <w:tcPr>
            <w:tcW w:w="2184" w:type="dxa"/>
            <w:noWrap w:val="0"/>
            <w:vAlign w:val="center"/>
          </w:tcPr>
          <w:p>
            <w:pPr>
              <w:widowControl/>
              <w:ind w:firstLine="436" w:firstLineChars="200"/>
              <w:jc w:val="left"/>
              <w:rPr>
                <w:rFonts w:hint="eastAsia" w:ascii="宋体" w:hAnsi="宋体" w:eastAsia="宋体" w:cs="宋体"/>
                <w:kern w:val="2"/>
                <w:sz w:val="21"/>
                <w:szCs w:val="21"/>
                <w:lang w:val="en-US" w:eastAsia="zh-CN" w:bidi="ar-SA"/>
              </w:rPr>
            </w:pPr>
            <w:r>
              <w:rPr>
                <w:rFonts w:hint="eastAsia" w:ascii="宋体" w:hAnsi="宋体" w:cs="宋体"/>
                <w:kern w:val="0"/>
                <w:szCs w:val="21"/>
                <w:lang w:eastAsia="zh-CN"/>
              </w:rPr>
              <w:t>工会事务</w:t>
            </w:r>
          </w:p>
        </w:tc>
        <w:tc>
          <w:tcPr>
            <w:tcW w:w="1271"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543.86</w:t>
            </w:r>
          </w:p>
        </w:tc>
        <w:tc>
          <w:tcPr>
            <w:tcW w:w="1772"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543.86</w:t>
            </w: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59" w:type="dxa"/>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208</w:t>
            </w:r>
          </w:p>
        </w:tc>
        <w:tc>
          <w:tcPr>
            <w:tcW w:w="2184" w:type="dxa"/>
            <w:noWrap w:val="0"/>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社会保障和就业支出</w:t>
            </w:r>
          </w:p>
        </w:tc>
        <w:tc>
          <w:tcPr>
            <w:tcW w:w="1271"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1772"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59" w:type="dxa"/>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20805</w:t>
            </w:r>
          </w:p>
        </w:tc>
        <w:tc>
          <w:tcPr>
            <w:tcW w:w="2184" w:type="dxa"/>
            <w:noWrap w:val="0"/>
            <w:vAlign w:val="center"/>
          </w:tcPr>
          <w:p>
            <w:pPr>
              <w:widowControl/>
              <w:ind w:firstLine="218" w:firstLineChars="100"/>
              <w:jc w:val="left"/>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行政事业单位养老支出</w:t>
            </w:r>
          </w:p>
        </w:tc>
        <w:tc>
          <w:tcPr>
            <w:tcW w:w="1271"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1772"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59" w:type="dxa"/>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2080501</w:t>
            </w:r>
          </w:p>
        </w:tc>
        <w:tc>
          <w:tcPr>
            <w:tcW w:w="2184" w:type="dxa"/>
            <w:noWrap w:val="0"/>
            <w:vAlign w:val="center"/>
          </w:tcPr>
          <w:p>
            <w:pPr>
              <w:widowControl/>
              <w:ind w:firstLine="436" w:firstLineChars="200"/>
              <w:jc w:val="left"/>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行政单位离退休</w:t>
            </w:r>
          </w:p>
        </w:tc>
        <w:tc>
          <w:tcPr>
            <w:tcW w:w="1271"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1772"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c>
          <w:tcPr>
            <w:tcW w:w="1772" w:type="dxa"/>
            <w:noWrap w:val="0"/>
            <w:vAlign w:val="top"/>
          </w:tcPr>
          <w:p>
            <w:pPr>
              <w:widowControl/>
              <w:jc w:val="right"/>
              <w:rPr>
                <w:rFonts w:hint="eastAsia" w:ascii="宋体" w:hAnsi="宋体" w:cs="宋体"/>
                <w:kern w:val="0"/>
                <w:szCs w:val="21"/>
              </w:rPr>
            </w:pPr>
          </w:p>
        </w:tc>
      </w:tr>
    </w:tbl>
    <w:p>
      <w:r>
        <w:rPr>
          <w:rFonts w:hint="eastAsia"/>
        </w:rPr>
        <w:t>注：本表反映部门本年度各项支出情况。</w:t>
      </w:r>
    </w:p>
    <w:p>
      <w:pPr>
        <w:spacing w:line="560" w:lineRule="exact"/>
      </w:pPr>
    </w:p>
    <w:p>
      <w:pPr>
        <w:spacing w:line="560" w:lineRule="exact"/>
      </w:pPr>
    </w:p>
    <w:p>
      <w:pPr>
        <w:spacing w:line="560" w:lineRule="exact"/>
      </w:pPr>
    </w:p>
    <w:p>
      <w:pPr>
        <w:spacing w:line="560" w:lineRule="exact"/>
      </w:pPr>
    </w:p>
    <w:p>
      <w:pPr>
        <w:spacing w:line="560" w:lineRule="exact"/>
      </w:pPr>
    </w:p>
    <w:tbl>
      <w:tblPr>
        <w:tblStyle w:val="6"/>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665"/>
        <w:gridCol w:w="949"/>
        <w:gridCol w:w="3361"/>
        <w:gridCol w:w="722"/>
        <w:gridCol w:w="949"/>
        <w:gridCol w:w="1310"/>
        <w:gridCol w:w="159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公开04表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63" w:type="dxa"/>
            <w:gridSpan w:val="9"/>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tblHeader/>
        </w:trPr>
        <w:tc>
          <w:tcPr>
            <w:tcW w:w="11011" w:type="dxa"/>
            <w:gridSpan w:val="7"/>
            <w:tcBorders>
              <w:top w:val="nil"/>
              <w:left w:val="nil"/>
              <w:bottom w:val="single" w:color="auto" w:sz="4" w:space="0"/>
              <w:right w:val="nil"/>
            </w:tcBorders>
            <w:noWrap w:val="0"/>
            <w:vAlign w:val="top"/>
          </w:tcPr>
          <w:p>
            <w:pPr>
              <w:spacing w:line="288" w:lineRule="auto"/>
              <w:rPr>
                <w:rFonts w:hint="eastAsia" w:ascii="宋体" w:hAnsi="宋体" w:cs="宋体"/>
                <w:sz w:val="28"/>
                <w:szCs w:val="28"/>
              </w:rPr>
            </w:pPr>
            <w:r>
              <w:rPr>
                <w:rFonts w:hint="eastAsia" w:ascii="宋体" w:hAnsi="宋体" w:cs="宋体"/>
                <w:kern w:val="0"/>
                <w:sz w:val="20"/>
                <w:szCs w:val="20"/>
              </w:rPr>
              <w:t>部门：</w:t>
            </w:r>
            <w:bookmarkStart w:id="2" w:name="PO_part2Table1DivName4"/>
            <w:r>
              <w:rPr>
                <w:rFonts w:hint="eastAsia" w:ascii="宋体" w:hAnsi="宋体" w:cs="宋体"/>
                <w:kern w:val="0"/>
                <w:szCs w:val="21"/>
                <w:lang w:eastAsia="zh-CN"/>
              </w:rPr>
              <w:t>鹿寨县总工会</w:t>
            </w:r>
            <w:r>
              <w:rPr>
                <w:rFonts w:hint="eastAsia" w:ascii="宋体" w:hAnsi="宋体" w:cs="宋体"/>
                <w:kern w:val="0"/>
                <w:sz w:val="20"/>
                <w:szCs w:val="20"/>
              </w:rPr>
              <w:t xml:space="preserve"> </w:t>
            </w:r>
            <w:bookmarkEnd w:id="2"/>
          </w:p>
        </w:tc>
        <w:tc>
          <w:tcPr>
            <w:tcW w:w="3152" w:type="dxa"/>
            <w:gridSpan w:val="2"/>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669"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收入</w:t>
            </w:r>
          </w:p>
        </w:tc>
        <w:tc>
          <w:tcPr>
            <w:tcW w:w="9494" w:type="dxa"/>
            <w:gridSpan w:val="6"/>
            <w:tcBorders>
              <w:top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05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6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9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336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72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9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31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9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5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05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6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36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72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31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9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5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r>
              <w:rPr>
                <w:rFonts w:hint="eastAsia" w:ascii="宋体" w:hAnsi="宋体" w:cs="宋体"/>
                <w:color w:val="000000"/>
                <w:kern w:val="0"/>
                <w:szCs w:val="21"/>
              </w:rPr>
              <w:t>一、一般公共预算财政拨款收入</w:t>
            </w: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w:t>
            </w:r>
          </w:p>
        </w:tc>
        <w:tc>
          <w:tcPr>
            <w:tcW w:w="94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3361" w:type="dxa"/>
            <w:noWrap w:val="0"/>
            <w:vAlign w:val="center"/>
          </w:tcPr>
          <w:p>
            <w:pPr>
              <w:jc w:val="left"/>
              <w:rPr>
                <w:rFonts w:hint="eastAsia" w:ascii="宋体" w:hAnsi="宋体" w:cs="宋体"/>
                <w:szCs w:val="21"/>
              </w:rPr>
            </w:pPr>
            <w:r>
              <w:rPr>
                <w:rFonts w:hint="eastAsia" w:ascii="宋体" w:hAnsi="宋体" w:cs="宋体"/>
                <w:szCs w:val="21"/>
              </w:rPr>
              <w:t>一、一般公共服务支出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33</w:t>
            </w:r>
          </w:p>
        </w:tc>
        <w:tc>
          <w:tcPr>
            <w:tcW w:w="94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543.86</w:t>
            </w:r>
          </w:p>
        </w:tc>
        <w:tc>
          <w:tcPr>
            <w:tcW w:w="1310"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543.86</w:t>
            </w: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r>
              <w:rPr>
                <w:rFonts w:hint="eastAsia" w:ascii="宋体" w:hAnsi="宋体" w:cs="宋体"/>
                <w:color w:val="000000"/>
                <w:kern w:val="0"/>
                <w:szCs w:val="21"/>
              </w:rPr>
              <w:t>二、政府性基金预算财政拨款收入</w:t>
            </w: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jc w:val="left"/>
              <w:rPr>
                <w:rFonts w:hint="eastAsia" w:ascii="宋体" w:hAnsi="宋体" w:cs="宋体"/>
                <w:szCs w:val="21"/>
              </w:rPr>
            </w:pPr>
            <w:r>
              <w:rPr>
                <w:rFonts w:hint="eastAsia" w:ascii="宋体" w:hAnsi="宋体" w:cs="宋体"/>
                <w:szCs w:val="21"/>
              </w:rPr>
              <w:t>二、外交支出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34</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rPr>
            </w:pPr>
            <w:r>
              <w:rPr>
                <w:rFonts w:hint="eastAsia" w:ascii="宋体" w:hAnsi="宋体" w:cs="宋体"/>
                <w:kern w:val="0"/>
                <w:szCs w:val="21"/>
              </w:rPr>
              <w:t>三、国有资本经营预算财政拨款收入</w:t>
            </w: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3</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jc w:val="left"/>
              <w:rPr>
                <w:rFonts w:hint="eastAsia" w:ascii="宋体" w:hAnsi="宋体" w:cs="宋体"/>
                <w:szCs w:val="21"/>
              </w:rPr>
            </w:pPr>
            <w:r>
              <w:rPr>
                <w:rFonts w:hint="eastAsia" w:ascii="宋体" w:hAnsi="宋体" w:cs="宋体"/>
                <w:szCs w:val="21"/>
              </w:rPr>
              <w:t>三、国防支出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35</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4</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jc w:val="left"/>
              <w:rPr>
                <w:rFonts w:hint="eastAsia" w:ascii="宋体" w:hAnsi="宋体" w:cs="宋体"/>
                <w:szCs w:val="21"/>
              </w:rPr>
            </w:pPr>
            <w:r>
              <w:rPr>
                <w:rFonts w:hint="eastAsia" w:ascii="宋体" w:hAnsi="宋体" w:cs="宋体"/>
                <w:szCs w:val="21"/>
              </w:rPr>
              <w:t>四、公共安全支出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36</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5</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jc w:val="left"/>
              <w:rPr>
                <w:rFonts w:hint="eastAsia" w:ascii="宋体" w:hAnsi="宋体" w:cs="宋体"/>
                <w:szCs w:val="21"/>
              </w:rPr>
            </w:pPr>
            <w:r>
              <w:rPr>
                <w:rFonts w:hint="eastAsia" w:ascii="宋体" w:hAnsi="宋体" w:cs="宋体"/>
                <w:szCs w:val="21"/>
              </w:rPr>
              <w:t>五、教育支出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37</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6</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jc w:val="left"/>
              <w:rPr>
                <w:rFonts w:hint="eastAsia" w:ascii="宋体" w:hAnsi="宋体" w:cs="宋体"/>
                <w:szCs w:val="21"/>
              </w:rPr>
            </w:pPr>
            <w:r>
              <w:rPr>
                <w:rFonts w:hint="eastAsia" w:ascii="宋体" w:hAnsi="宋体" w:cs="宋体"/>
                <w:szCs w:val="21"/>
              </w:rPr>
              <w:t>六、科学技术支出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38</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7</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七、文化旅游体育与传媒支出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39</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8</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八、社会保障和就业支出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40</w:t>
            </w:r>
          </w:p>
        </w:tc>
        <w:tc>
          <w:tcPr>
            <w:tcW w:w="94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11.57</w:t>
            </w:r>
          </w:p>
        </w:tc>
        <w:tc>
          <w:tcPr>
            <w:tcW w:w="1310"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11.57</w:t>
            </w: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9</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九、卫生健康支出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41</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10</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十、节能环保支出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42</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11</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十一、城乡社区支出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43</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12</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十二、农林水支出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44</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13</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十三、交通运输支出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45</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14</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十四、资源勘探工业信息等支出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46</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15</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十五、商业服务业等支出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47</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16</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十六、金融支出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48</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17</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十七、援助其他地区支出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49</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18</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szCs w:val="21"/>
              </w:rPr>
            </w:pPr>
            <w:r>
              <w:rPr>
                <w:rFonts w:hint="eastAsia" w:ascii="宋体" w:hAnsi="宋体" w:cs="宋体"/>
                <w:szCs w:val="21"/>
              </w:rPr>
              <w:t>十八、自然资源海洋气象等支出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50</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b/>
                <w:bCs/>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19</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b/>
                <w:bCs/>
                <w:kern w:val="0"/>
                <w:szCs w:val="21"/>
              </w:rPr>
            </w:pPr>
            <w:r>
              <w:rPr>
                <w:rFonts w:hint="eastAsia" w:ascii="宋体" w:hAnsi="宋体" w:cs="宋体"/>
                <w:szCs w:val="21"/>
              </w:rPr>
              <w:t>十九、住房保障支出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51</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20</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kern w:val="0"/>
                <w:szCs w:val="21"/>
              </w:rPr>
            </w:pPr>
            <w:r>
              <w:rPr>
                <w:rFonts w:hint="eastAsia" w:ascii="宋体" w:hAnsi="宋体" w:cs="宋体"/>
                <w:szCs w:val="21"/>
              </w:rPr>
              <w:t>二十、粮油物资储备支出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52</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21</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kern w:val="0"/>
                <w:szCs w:val="21"/>
              </w:rPr>
            </w:pPr>
            <w:r>
              <w:rPr>
                <w:rFonts w:hint="eastAsia" w:ascii="宋体" w:hAnsi="宋体" w:cs="宋体"/>
                <w:szCs w:val="21"/>
              </w:rPr>
              <w:t>二十一、国有资本经营预算支出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53</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2</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kern w:val="0"/>
                <w:szCs w:val="21"/>
              </w:rPr>
            </w:pPr>
            <w:r>
              <w:rPr>
                <w:rFonts w:hint="eastAsia" w:ascii="宋体" w:hAnsi="宋体" w:cs="宋体"/>
                <w:szCs w:val="21"/>
              </w:rPr>
              <w:t>二十二、灾害防治及应急管理支出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54</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3</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kern w:val="0"/>
                <w:szCs w:val="21"/>
              </w:rPr>
            </w:pPr>
            <w:r>
              <w:rPr>
                <w:rFonts w:hint="eastAsia" w:ascii="宋体" w:hAnsi="宋体" w:cs="宋体"/>
                <w:szCs w:val="21"/>
              </w:rPr>
              <w:t>二十三、其他支出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55</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b/>
                <w:bCs/>
                <w:kern w:val="0"/>
                <w:szCs w:val="21"/>
              </w:rPr>
            </w:pPr>
          </w:p>
        </w:tc>
        <w:tc>
          <w:tcPr>
            <w:tcW w:w="665"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Cs w:val="21"/>
                <w:lang w:bidi="ar"/>
              </w:rPr>
              <w:t>2</w:t>
            </w:r>
            <w:r>
              <w:rPr>
                <w:rFonts w:ascii="宋体" w:hAnsi="宋体" w:cs="宋体"/>
                <w:color w:val="000000"/>
                <w:kern w:val="0"/>
                <w:szCs w:val="21"/>
                <w:lang w:bidi="ar"/>
              </w:rPr>
              <w:t>4</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b/>
                <w:bCs/>
                <w:kern w:val="0"/>
                <w:szCs w:val="21"/>
              </w:rPr>
            </w:pPr>
            <w:r>
              <w:rPr>
                <w:rFonts w:hint="eastAsia" w:ascii="宋体" w:hAnsi="宋体" w:cs="宋体"/>
                <w:szCs w:val="21"/>
              </w:rPr>
              <w:t>二十四、债务还本支出</w:t>
            </w:r>
          </w:p>
        </w:tc>
        <w:tc>
          <w:tcPr>
            <w:tcW w:w="722" w:type="dxa"/>
            <w:noWrap w:val="0"/>
            <w:vAlign w:val="center"/>
          </w:tcPr>
          <w:p>
            <w:pPr>
              <w:widowControl/>
              <w:jc w:val="center"/>
              <w:textAlignment w:val="center"/>
              <w:rPr>
                <w:rFonts w:hint="eastAsia" w:ascii="宋体" w:hAnsi="宋体" w:cs="宋体"/>
                <w:kern w:val="0"/>
                <w:szCs w:val="21"/>
              </w:rPr>
            </w:pPr>
            <w:r>
              <w:rPr>
                <w:rFonts w:ascii="宋体" w:hAnsi="宋体" w:cs="宋体"/>
                <w:color w:val="000000"/>
                <w:kern w:val="0"/>
                <w:szCs w:val="21"/>
                <w:lang w:bidi="ar"/>
              </w:rPr>
              <w:t>56</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5</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kern w:val="0"/>
                <w:szCs w:val="21"/>
              </w:rPr>
            </w:pPr>
            <w:r>
              <w:rPr>
                <w:rFonts w:hint="eastAsia" w:ascii="宋体" w:hAnsi="宋体" w:cs="宋体"/>
                <w:szCs w:val="21"/>
              </w:rPr>
              <w:t>二十五、债务付息支出</w:t>
            </w:r>
          </w:p>
        </w:tc>
        <w:tc>
          <w:tcPr>
            <w:tcW w:w="722"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57</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left"/>
              <w:rPr>
                <w:rFonts w:hint="eastAsia" w:ascii="宋体" w:hAnsi="宋体" w:cs="宋体"/>
                <w:kern w:val="0"/>
                <w:szCs w:val="21"/>
              </w:rPr>
            </w:pP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6</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top"/>
          </w:tcPr>
          <w:p>
            <w:pPr>
              <w:rPr>
                <w:rFonts w:hint="eastAsia" w:ascii="宋体" w:hAnsi="宋体" w:cs="宋体"/>
                <w:kern w:val="0"/>
                <w:szCs w:val="21"/>
              </w:rPr>
            </w:pPr>
            <w:r>
              <w:rPr>
                <w:rFonts w:hint="eastAsia" w:ascii="宋体" w:hAnsi="宋体" w:cs="宋体"/>
                <w:szCs w:val="21"/>
              </w:rPr>
              <w:t>二十六、债务发行费用支出</w:t>
            </w:r>
          </w:p>
        </w:tc>
        <w:tc>
          <w:tcPr>
            <w:tcW w:w="722"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58</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本年收入合计</w:t>
            </w: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7</w:t>
            </w:r>
          </w:p>
        </w:tc>
        <w:tc>
          <w:tcPr>
            <w:tcW w:w="94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3361"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722"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59</w:t>
            </w:r>
          </w:p>
        </w:tc>
        <w:tc>
          <w:tcPr>
            <w:tcW w:w="94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1310"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rPr>
                <w:rFonts w:hint="eastAsia" w:ascii="宋体" w:hAnsi="宋体" w:cs="宋体"/>
                <w:b/>
                <w:bCs/>
                <w:kern w:val="0"/>
                <w:szCs w:val="21"/>
              </w:rPr>
            </w:pPr>
            <w:r>
              <w:rPr>
                <w:rFonts w:hint="eastAsia" w:ascii="宋体" w:hAnsi="宋体" w:cs="宋体"/>
                <w:kern w:val="0"/>
                <w:szCs w:val="21"/>
              </w:rPr>
              <w:t>年初财政拨款结转和结余</w:t>
            </w: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8</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widowControl/>
              <w:jc w:val="left"/>
              <w:rPr>
                <w:rFonts w:hint="eastAsia" w:ascii="宋体" w:hAnsi="宋体" w:cs="宋体"/>
                <w:b/>
                <w:bCs/>
                <w:kern w:val="0"/>
                <w:szCs w:val="21"/>
              </w:rPr>
            </w:pPr>
            <w:r>
              <w:rPr>
                <w:rFonts w:hint="eastAsia" w:ascii="宋体" w:hAnsi="宋体" w:cs="宋体"/>
                <w:szCs w:val="21"/>
              </w:rPr>
              <w:t>年末财政拨款结转和结余</w:t>
            </w:r>
          </w:p>
        </w:tc>
        <w:tc>
          <w:tcPr>
            <w:tcW w:w="722"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60</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ind w:firstLine="218" w:firstLineChars="100"/>
              <w:rPr>
                <w:rFonts w:hint="eastAsia" w:ascii="宋体" w:hAnsi="宋体" w:cs="宋体"/>
                <w:b/>
                <w:bCs/>
                <w:kern w:val="0"/>
                <w:szCs w:val="21"/>
              </w:rPr>
            </w:pPr>
            <w:r>
              <w:rPr>
                <w:rFonts w:hint="eastAsia" w:ascii="宋体" w:hAnsi="宋体" w:cs="宋体"/>
                <w:kern w:val="0"/>
                <w:szCs w:val="21"/>
              </w:rPr>
              <w:t>一般公共预算财政拨款</w:t>
            </w: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9</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widowControl/>
              <w:jc w:val="left"/>
              <w:rPr>
                <w:rFonts w:hint="eastAsia" w:ascii="宋体" w:hAnsi="宋体" w:cs="宋体"/>
                <w:b/>
                <w:bCs/>
                <w:kern w:val="0"/>
                <w:szCs w:val="21"/>
              </w:rPr>
            </w:pPr>
            <w:r>
              <w:rPr>
                <w:rFonts w:hint="eastAsia" w:ascii="宋体" w:hAnsi="宋体" w:cs="宋体"/>
                <w:kern w:val="0"/>
                <w:szCs w:val="21"/>
              </w:rPr>
              <w:t>　</w:t>
            </w:r>
          </w:p>
        </w:tc>
        <w:tc>
          <w:tcPr>
            <w:tcW w:w="722"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61</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ind w:firstLine="218" w:firstLineChars="100"/>
              <w:rPr>
                <w:rFonts w:hint="eastAsia" w:ascii="宋体" w:hAnsi="宋体" w:cs="宋体"/>
                <w:b/>
                <w:bCs/>
                <w:kern w:val="0"/>
                <w:szCs w:val="21"/>
              </w:rPr>
            </w:pPr>
            <w:r>
              <w:rPr>
                <w:rFonts w:hint="eastAsia" w:ascii="宋体" w:hAnsi="宋体" w:cs="宋体"/>
                <w:kern w:val="0"/>
                <w:szCs w:val="21"/>
              </w:rPr>
              <w:t>政府性基金预算财政拨款</w:t>
            </w: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30</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widowControl/>
              <w:jc w:val="left"/>
              <w:rPr>
                <w:rFonts w:hint="eastAsia" w:ascii="宋体" w:hAnsi="宋体" w:cs="宋体"/>
                <w:b/>
                <w:bCs/>
                <w:kern w:val="0"/>
                <w:szCs w:val="21"/>
              </w:rPr>
            </w:pPr>
            <w:r>
              <w:rPr>
                <w:rFonts w:hint="eastAsia" w:ascii="宋体" w:hAnsi="宋体" w:cs="宋体"/>
                <w:kern w:val="0"/>
                <w:szCs w:val="21"/>
              </w:rPr>
              <w:t>　</w:t>
            </w:r>
          </w:p>
        </w:tc>
        <w:tc>
          <w:tcPr>
            <w:tcW w:w="722"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62</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ind w:firstLine="218" w:firstLineChars="100"/>
              <w:rPr>
                <w:rFonts w:hint="eastAsia" w:ascii="宋体" w:hAnsi="宋体" w:cs="宋体"/>
                <w:b/>
                <w:bCs/>
                <w:kern w:val="0"/>
                <w:szCs w:val="21"/>
              </w:rPr>
            </w:pPr>
            <w:r>
              <w:rPr>
                <w:rFonts w:hint="eastAsia" w:ascii="宋体" w:hAnsi="宋体" w:cs="宋体"/>
                <w:kern w:val="0"/>
                <w:szCs w:val="21"/>
              </w:rPr>
              <w:t>国有资本经营预算财政拨款</w:t>
            </w: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31</w:t>
            </w:r>
          </w:p>
        </w:tc>
        <w:tc>
          <w:tcPr>
            <w:tcW w:w="949" w:type="dxa"/>
            <w:noWrap w:val="0"/>
            <w:vAlign w:val="center"/>
          </w:tcPr>
          <w:p>
            <w:pPr>
              <w:widowControl/>
              <w:jc w:val="right"/>
              <w:rPr>
                <w:rFonts w:hint="eastAsia" w:ascii="宋体" w:hAnsi="宋体" w:cs="宋体"/>
                <w:kern w:val="0"/>
                <w:szCs w:val="21"/>
              </w:rPr>
            </w:pPr>
          </w:p>
        </w:tc>
        <w:tc>
          <w:tcPr>
            <w:tcW w:w="3361" w:type="dxa"/>
            <w:noWrap w:val="0"/>
            <w:vAlign w:val="center"/>
          </w:tcPr>
          <w:p>
            <w:pPr>
              <w:widowControl/>
              <w:jc w:val="left"/>
              <w:rPr>
                <w:rFonts w:hint="eastAsia" w:ascii="宋体" w:hAnsi="宋体" w:cs="宋体"/>
                <w:b/>
                <w:bCs/>
                <w:kern w:val="0"/>
                <w:szCs w:val="21"/>
              </w:rPr>
            </w:pPr>
          </w:p>
        </w:tc>
        <w:tc>
          <w:tcPr>
            <w:tcW w:w="722"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63</w:t>
            </w:r>
          </w:p>
        </w:tc>
        <w:tc>
          <w:tcPr>
            <w:tcW w:w="949" w:type="dxa"/>
            <w:noWrap w:val="0"/>
            <w:vAlign w:val="center"/>
          </w:tcPr>
          <w:p>
            <w:pPr>
              <w:widowControl/>
              <w:jc w:val="right"/>
              <w:rPr>
                <w:rFonts w:hint="eastAsia" w:ascii="宋体" w:hAnsi="宋体" w:cs="宋体"/>
                <w:kern w:val="0"/>
                <w:szCs w:val="21"/>
              </w:rPr>
            </w:pPr>
          </w:p>
        </w:tc>
        <w:tc>
          <w:tcPr>
            <w:tcW w:w="1310" w:type="dxa"/>
            <w:noWrap w:val="0"/>
            <w:vAlign w:val="center"/>
          </w:tcPr>
          <w:p>
            <w:pPr>
              <w:widowControl/>
              <w:jc w:val="right"/>
              <w:rPr>
                <w:rFonts w:hint="eastAsia" w:ascii="宋体" w:hAnsi="宋体" w:cs="宋体"/>
                <w:kern w:val="0"/>
                <w:szCs w:val="21"/>
              </w:rPr>
            </w:pP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055" w:type="dxa"/>
            <w:noWrap w:val="0"/>
            <w:vAlign w:val="center"/>
          </w:tcPr>
          <w:p>
            <w:pPr>
              <w:widowControl/>
              <w:jc w:val="center"/>
              <w:rPr>
                <w:rFonts w:hint="eastAsia" w:ascii="宋体" w:hAnsi="宋体" w:cs="宋体"/>
                <w:b/>
                <w:bCs/>
                <w:kern w:val="0"/>
                <w:szCs w:val="21"/>
              </w:rPr>
            </w:pPr>
            <w:r>
              <w:rPr>
                <w:rFonts w:hint="eastAsia" w:ascii="宋体" w:hAnsi="宋体" w:cs="Arial"/>
                <w:b/>
                <w:bCs/>
                <w:kern w:val="0"/>
                <w:szCs w:val="21"/>
              </w:rPr>
              <w:t>合计</w:t>
            </w:r>
          </w:p>
        </w:tc>
        <w:tc>
          <w:tcPr>
            <w:tcW w:w="665" w:type="dxa"/>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32</w:t>
            </w:r>
          </w:p>
        </w:tc>
        <w:tc>
          <w:tcPr>
            <w:tcW w:w="94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3361" w:type="dxa"/>
            <w:noWrap w:val="0"/>
            <w:vAlign w:val="center"/>
          </w:tcPr>
          <w:p>
            <w:pPr>
              <w:widowControl/>
              <w:jc w:val="center"/>
              <w:rPr>
                <w:rFonts w:hint="eastAsia" w:ascii="宋体" w:hAnsi="宋体" w:cs="宋体"/>
                <w:b/>
                <w:bCs/>
                <w:kern w:val="0"/>
                <w:szCs w:val="21"/>
              </w:rPr>
            </w:pPr>
            <w:r>
              <w:rPr>
                <w:rFonts w:hint="eastAsia" w:ascii="宋体" w:hAnsi="宋体" w:cs="Arial"/>
                <w:b/>
                <w:bCs/>
                <w:kern w:val="0"/>
                <w:szCs w:val="21"/>
              </w:rPr>
              <w:t>合计</w:t>
            </w:r>
          </w:p>
        </w:tc>
        <w:tc>
          <w:tcPr>
            <w:tcW w:w="722" w:type="dxa"/>
            <w:noWrap w:val="0"/>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64</w:t>
            </w:r>
          </w:p>
        </w:tc>
        <w:tc>
          <w:tcPr>
            <w:tcW w:w="94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1310"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555.43</w:t>
            </w:r>
          </w:p>
        </w:tc>
        <w:tc>
          <w:tcPr>
            <w:tcW w:w="1595" w:type="dxa"/>
            <w:noWrap w:val="0"/>
            <w:vAlign w:val="center"/>
          </w:tcPr>
          <w:p>
            <w:pPr>
              <w:widowControl/>
              <w:jc w:val="right"/>
              <w:rPr>
                <w:rFonts w:hint="eastAsia" w:ascii="宋体" w:hAnsi="宋体" w:cs="宋体"/>
                <w:kern w:val="0"/>
                <w:szCs w:val="21"/>
              </w:rPr>
            </w:pPr>
          </w:p>
        </w:tc>
        <w:tc>
          <w:tcPr>
            <w:tcW w:w="1557" w:type="dxa"/>
            <w:noWrap w:val="0"/>
            <w:vAlign w:val="center"/>
          </w:tcPr>
          <w:p>
            <w:pPr>
              <w:widowControl/>
              <w:jc w:val="right"/>
              <w:rPr>
                <w:rFonts w:hint="eastAsia" w:ascii="宋体" w:hAnsi="宋体" w:cs="宋体"/>
                <w:kern w:val="0"/>
                <w:szCs w:val="21"/>
              </w:rPr>
            </w:pPr>
          </w:p>
        </w:tc>
      </w:tr>
    </w:tbl>
    <w:p>
      <w:r>
        <w:rPr>
          <w:rFonts w:hint="eastAsia"/>
        </w:rPr>
        <w:t>注：本表反映部门本年度一般公共预算财政拨款、政府性基金预算财政拨款和国有资本经营预算财政拨款的总收支和年末结转结余情况。</w:t>
      </w:r>
    </w:p>
    <w:p>
      <w:pPr>
        <w:spacing w:line="560" w:lineRule="exact"/>
      </w:pPr>
    </w:p>
    <w:p/>
    <w:p/>
    <w:p/>
    <w:tbl>
      <w:tblPr>
        <w:tblStyle w:val="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3295"/>
        <w:gridCol w:w="2986"/>
        <w:gridCol w:w="323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公开0</w:t>
            </w:r>
            <w:r>
              <w:rPr>
                <w:rFonts w:ascii="宋体" w:hAnsi="宋体" w:cs="宋体"/>
                <w:kern w:val="0"/>
                <w:sz w:val="20"/>
                <w:szCs w:val="20"/>
              </w:rPr>
              <w:t>5</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201" w:type="dxa"/>
            <w:gridSpan w:val="4"/>
            <w:tcBorders>
              <w:top w:val="nil"/>
              <w:left w:val="nil"/>
              <w:bottom w:val="single" w:color="auto" w:sz="4" w:space="0"/>
              <w:right w:val="nil"/>
            </w:tcBorders>
            <w:noWrap w:val="0"/>
            <w:vAlign w:val="center"/>
          </w:tcPr>
          <w:p>
            <w:pPr>
              <w:spacing w:line="288" w:lineRule="auto"/>
              <w:jc w:val="left"/>
              <w:rPr>
                <w:rFonts w:hint="eastAsia" w:ascii="宋体" w:hAnsi="宋体" w:eastAsia="宋体" w:cs="宋体"/>
                <w:sz w:val="28"/>
                <w:szCs w:val="28"/>
                <w:lang w:eastAsia="zh-CN"/>
              </w:rPr>
            </w:pPr>
            <w:r>
              <w:rPr>
                <w:rFonts w:hint="eastAsia" w:ascii="宋体" w:hAnsi="宋体" w:cs="宋体"/>
                <w:kern w:val="0"/>
                <w:sz w:val="20"/>
                <w:szCs w:val="20"/>
              </w:rPr>
              <w:t>部门：</w:t>
            </w:r>
            <w:r>
              <w:rPr>
                <w:rFonts w:hint="eastAsia" w:ascii="宋体" w:hAnsi="宋体" w:cs="宋体"/>
                <w:kern w:val="0"/>
                <w:sz w:val="20"/>
                <w:szCs w:val="20"/>
                <w:lang w:eastAsia="zh-CN"/>
              </w:rPr>
              <w:t>鹿寨县总工会</w:t>
            </w:r>
          </w:p>
        </w:tc>
        <w:tc>
          <w:tcPr>
            <w:tcW w:w="2972" w:type="dxa"/>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980" w:type="dxa"/>
            <w:gridSpan w:val="2"/>
            <w:noWrap w:val="0"/>
            <w:vAlign w:val="center"/>
          </w:tcPr>
          <w:p>
            <w:pPr>
              <w:jc w:val="center"/>
              <w:rPr>
                <w:rFonts w:hint="eastAsia" w:ascii="宋体" w:hAnsi="宋体" w:cs="宋体"/>
                <w:kern w:val="0"/>
                <w:szCs w:val="21"/>
              </w:rPr>
            </w:pPr>
            <w:r>
              <w:rPr>
                <w:rFonts w:hint="eastAsia" w:ascii="宋体" w:hAnsi="宋体" w:cs="宋体"/>
                <w:kern w:val="0"/>
                <w:szCs w:val="21"/>
              </w:rPr>
              <w:t>项    目</w:t>
            </w:r>
          </w:p>
        </w:tc>
        <w:tc>
          <w:tcPr>
            <w:tcW w:w="9193"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5" w:type="dxa"/>
            <w:noWrap w:val="0"/>
            <w:vAlign w:val="center"/>
          </w:tcPr>
          <w:p>
            <w:pPr>
              <w:jc w:val="center"/>
              <w:rPr>
                <w:rFonts w:hint="eastAsia" w:ascii="宋体" w:hAnsi="宋体" w:cs="宋体"/>
                <w:kern w:val="0"/>
                <w:szCs w:val="21"/>
              </w:rPr>
            </w:pPr>
            <w:r>
              <w:rPr>
                <w:rFonts w:hint="eastAsia" w:ascii="宋体" w:hAnsi="宋体" w:cs="宋体"/>
                <w:kern w:val="0"/>
                <w:szCs w:val="21"/>
              </w:rPr>
              <w:t>科目编码</w:t>
            </w:r>
          </w:p>
        </w:tc>
        <w:tc>
          <w:tcPr>
            <w:tcW w:w="3295" w:type="dxa"/>
            <w:noWrap w:val="0"/>
            <w:vAlign w:val="center"/>
          </w:tcPr>
          <w:p>
            <w:pPr>
              <w:jc w:val="center"/>
              <w:rPr>
                <w:rFonts w:hint="eastAsia" w:ascii="宋体" w:hAnsi="宋体" w:cs="宋体"/>
                <w:kern w:val="0"/>
                <w:szCs w:val="21"/>
              </w:rPr>
            </w:pPr>
            <w:r>
              <w:rPr>
                <w:rFonts w:hint="eastAsia" w:ascii="宋体" w:hAnsi="宋体" w:cs="宋体"/>
                <w:kern w:val="0"/>
                <w:szCs w:val="21"/>
              </w:rPr>
              <w:t>科目名称</w:t>
            </w:r>
          </w:p>
        </w:tc>
        <w:tc>
          <w:tcPr>
            <w:tcW w:w="298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32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9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980"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298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2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9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685" w:type="dxa"/>
            <w:noWrap w:val="0"/>
            <w:vAlign w:val="center"/>
          </w:tcPr>
          <w:p>
            <w:pPr>
              <w:jc w:val="center"/>
              <w:rPr>
                <w:rFonts w:hint="eastAsia" w:ascii="宋体" w:hAnsi="宋体" w:cs="宋体"/>
                <w:szCs w:val="21"/>
              </w:rPr>
            </w:pPr>
          </w:p>
        </w:tc>
        <w:tc>
          <w:tcPr>
            <w:tcW w:w="3295"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986"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555.43</w:t>
            </w:r>
          </w:p>
        </w:tc>
        <w:tc>
          <w:tcPr>
            <w:tcW w:w="32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555.43</w:t>
            </w:r>
          </w:p>
        </w:tc>
        <w:tc>
          <w:tcPr>
            <w:tcW w:w="2972"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widowControl/>
              <w:rPr>
                <w:rFonts w:hint="eastAsia" w:ascii="宋体" w:hAnsi="宋体" w:cs="宋体"/>
                <w:kern w:val="0"/>
                <w:szCs w:val="21"/>
              </w:rPr>
            </w:pPr>
            <w:r>
              <w:rPr>
                <w:rFonts w:hint="eastAsia" w:ascii="宋体" w:hAnsi="宋体" w:cs="宋体"/>
                <w:szCs w:val="21"/>
                <w:lang w:val="en-US" w:eastAsia="zh-CN"/>
              </w:rPr>
              <w:t>201</w:t>
            </w:r>
          </w:p>
        </w:tc>
        <w:tc>
          <w:tcPr>
            <w:tcW w:w="3295" w:type="dxa"/>
            <w:noWrap w:val="0"/>
            <w:vAlign w:val="center"/>
          </w:tcPr>
          <w:p>
            <w:pPr>
              <w:widowControl/>
              <w:jc w:val="left"/>
              <w:rPr>
                <w:rFonts w:hint="eastAsia" w:ascii="宋体" w:hAnsi="宋体" w:cs="宋体"/>
                <w:kern w:val="0"/>
                <w:szCs w:val="21"/>
              </w:rPr>
            </w:pPr>
            <w:r>
              <w:rPr>
                <w:rFonts w:hint="eastAsia" w:ascii="宋体" w:hAnsi="宋体" w:cs="宋体"/>
                <w:kern w:val="0"/>
                <w:szCs w:val="21"/>
                <w:lang w:eastAsia="zh-CN"/>
              </w:rPr>
              <w:t>一般公共服务支出</w:t>
            </w:r>
          </w:p>
        </w:tc>
        <w:tc>
          <w:tcPr>
            <w:tcW w:w="298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543.86</w:t>
            </w:r>
          </w:p>
        </w:tc>
        <w:tc>
          <w:tcPr>
            <w:tcW w:w="32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color w:val="000000"/>
                <w:kern w:val="0"/>
                <w:szCs w:val="21"/>
                <w:lang w:val="en-US" w:eastAsia="zh-CN" w:bidi="ar"/>
              </w:rPr>
              <w:t>543.86</w:t>
            </w:r>
          </w:p>
        </w:tc>
        <w:tc>
          <w:tcPr>
            <w:tcW w:w="2972"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widowControl/>
              <w:rPr>
                <w:rFonts w:hint="eastAsia" w:ascii="宋体" w:hAnsi="宋体" w:cs="宋体"/>
                <w:kern w:val="0"/>
                <w:szCs w:val="21"/>
              </w:rPr>
            </w:pPr>
            <w:r>
              <w:rPr>
                <w:rFonts w:hint="eastAsia" w:ascii="宋体" w:hAnsi="宋体" w:cs="宋体"/>
                <w:szCs w:val="21"/>
                <w:lang w:val="en-US" w:eastAsia="zh-CN"/>
              </w:rPr>
              <w:t>20129</w:t>
            </w:r>
          </w:p>
        </w:tc>
        <w:tc>
          <w:tcPr>
            <w:tcW w:w="3295" w:type="dxa"/>
            <w:noWrap w:val="0"/>
            <w:vAlign w:val="center"/>
          </w:tcPr>
          <w:p>
            <w:pPr>
              <w:widowControl/>
              <w:ind w:firstLine="218" w:firstLineChars="100"/>
              <w:jc w:val="left"/>
              <w:rPr>
                <w:rFonts w:hint="eastAsia" w:ascii="宋体" w:hAnsi="宋体" w:cs="宋体"/>
                <w:kern w:val="0"/>
                <w:szCs w:val="21"/>
              </w:rPr>
            </w:pPr>
            <w:r>
              <w:rPr>
                <w:rFonts w:hint="eastAsia" w:ascii="宋体" w:hAnsi="宋体" w:cs="宋体"/>
                <w:kern w:val="0"/>
                <w:szCs w:val="21"/>
                <w:lang w:eastAsia="zh-CN"/>
              </w:rPr>
              <w:t>群众团体事务</w:t>
            </w:r>
          </w:p>
        </w:tc>
        <w:tc>
          <w:tcPr>
            <w:tcW w:w="298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543.86</w:t>
            </w:r>
          </w:p>
        </w:tc>
        <w:tc>
          <w:tcPr>
            <w:tcW w:w="32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color w:val="000000"/>
                <w:kern w:val="0"/>
                <w:szCs w:val="21"/>
                <w:lang w:val="en-US" w:eastAsia="zh-CN" w:bidi="ar"/>
              </w:rPr>
              <w:t>543.86</w:t>
            </w:r>
          </w:p>
        </w:tc>
        <w:tc>
          <w:tcPr>
            <w:tcW w:w="2972"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widowControl/>
              <w:rPr>
                <w:rFonts w:hint="eastAsia" w:ascii="宋体" w:hAnsi="宋体" w:cs="宋体"/>
                <w:kern w:val="0"/>
                <w:szCs w:val="21"/>
              </w:rPr>
            </w:pPr>
            <w:r>
              <w:rPr>
                <w:rFonts w:hint="eastAsia" w:ascii="宋体" w:hAnsi="宋体" w:cs="宋体"/>
                <w:szCs w:val="21"/>
                <w:lang w:val="en-US" w:eastAsia="zh-CN"/>
              </w:rPr>
              <w:t>2012906</w:t>
            </w:r>
          </w:p>
        </w:tc>
        <w:tc>
          <w:tcPr>
            <w:tcW w:w="3295" w:type="dxa"/>
            <w:noWrap w:val="0"/>
            <w:vAlign w:val="center"/>
          </w:tcPr>
          <w:p>
            <w:pPr>
              <w:widowControl/>
              <w:ind w:firstLine="436" w:firstLineChars="200"/>
              <w:jc w:val="left"/>
              <w:rPr>
                <w:rFonts w:hint="eastAsia" w:ascii="宋体" w:hAnsi="宋体" w:cs="宋体"/>
                <w:kern w:val="0"/>
                <w:szCs w:val="21"/>
              </w:rPr>
            </w:pPr>
            <w:r>
              <w:rPr>
                <w:rFonts w:hint="eastAsia" w:ascii="宋体" w:hAnsi="宋体" w:cs="宋体"/>
                <w:kern w:val="0"/>
                <w:szCs w:val="21"/>
                <w:lang w:eastAsia="zh-CN"/>
              </w:rPr>
              <w:t>工会事务</w:t>
            </w:r>
          </w:p>
        </w:tc>
        <w:tc>
          <w:tcPr>
            <w:tcW w:w="2986" w:type="dxa"/>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543.86</w:t>
            </w:r>
          </w:p>
        </w:tc>
        <w:tc>
          <w:tcPr>
            <w:tcW w:w="32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color w:val="000000"/>
                <w:kern w:val="0"/>
                <w:szCs w:val="21"/>
                <w:lang w:val="en-US" w:eastAsia="zh-CN" w:bidi="ar"/>
              </w:rPr>
              <w:t>543.86</w:t>
            </w:r>
          </w:p>
        </w:tc>
        <w:tc>
          <w:tcPr>
            <w:tcW w:w="2972"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208</w:t>
            </w:r>
          </w:p>
        </w:tc>
        <w:tc>
          <w:tcPr>
            <w:tcW w:w="3295" w:type="dxa"/>
            <w:noWrap w:val="0"/>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社会保障和就业支出</w:t>
            </w:r>
          </w:p>
        </w:tc>
        <w:tc>
          <w:tcPr>
            <w:tcW w:w="2986"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3235"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2972"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20805</w:t>
            </w:r>
          </w:p>
        </w:tc>
        <w:tc>
          <w:tcPr>
            <w:tcW w:w="3295" w:type="dxa"/>
            <w:noWrap w:val="0"/>
            <w:vAlign w:val="center"/>
          </w:tcPr>
          <w:p>
            <w:pPr>
              <w:widowControl/>
              <w:ind w:firstLine="218" w:firstLineChars="100"/>
              <w:jc w:val="left"/>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行政事业单位养老支出</w:t>
            </w:r>
          </w:p>
        </w:tc>
        <w:tc>
          <w:tcPr>
            <w:tcW w:w="2986"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3235"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2972"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685" w:type="dxa"/>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2080501</w:t>
            </w:r>
          </w:p>
        </w:tc>
        <w:tc>
          <w:tcPr>
            <w:tcW w:w="3295" w:type="dxa"/>
            <w:noWrap w:val="0"/>
            <w:vAlign w:val="center"/>
          </w:tcPr>
          <w:p>
            <w:pPr>
              <w:widowControl/>
              <w:ind w:firstLine="436" w:firstLineChars="200"/>
              <w:jc w:val="left"/>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行政单位离退休</w:t>
            </w:r>
          </w:p>
        </w:tc>
        <w:tc>
          <w:tcPr>
            <w:tcW w:w="2986"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3235"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11.57</w:t>
            </w:r>
          </w:p>
        </w:tc>
        <w:tc>
          <w:tcPr>
            <w:tcW w:w="2972" w:type="dxa"/>
            <w:noWrap w:val="0"/>
            <w:vAlign w:val="center"/>
          </w:tcPr>
          <w:p>
            <w:pPr>
              <w:widowControl/>
              <w:jc w:val="right"/>
              <w:rPr>
                <w:rFonts w:hint="eastAsia" w:ascii="宋体" w:hAnsi="宋体" w:cs="宋体"/>
                <w:kern w:val="0"/>
                <w:szCs w:val="21"/>
              </w:rPr>
            </w:pPr>
          </w:p>
        </w:tc>
      </w:tr>
    </w:tbl>
    <w:p>
      <w:r>
        <w:rPr>
          <w:rFonts w:hint="eastAsia"/>
        </w:rPr>
        <w:t>注：本表反映部门本年度一般公共预算财政拨款支出情况。</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公开0</w:t>
            </w:r>
            <w:r>
              <w:rPr>
                <w:rFonts w:ascii="宋体" w:hAnsi="宋体" w:cs="宋体"/>
                <w:kern w:val="0"/>
                <w:sz w:val="20"/>
                <w:szCs w:val="20"/>
              </w:rPr>
              <w:t>6</w:t>
            </w:r>
            <w:r>
              <w:rPr>
                <w:rFonts w:hint="eastAsia" w:ascii="宋体" w:hAnsi="宋体" w:cs="宋体"/>
                <w:kern w:val="0"/>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6"/>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975" w:type="dxa"/>
            <w:gridSpan w:val="5"/>
            <w:tcBorders>
              <w:top w:val="nil"/>
              <w:left w:val="nil"/>
              <w:bottom w:val="single" w:color="auto" w:sz="4" w:space="0"/>
              <w:right w:val="nil"/>
            </w:tcBorders>
            <w:noWrap w:val="0"/>
            <w:vAlign w:val="center"/>
          </w:tcPr>
          <w:p>
            <w:pPr>
              <w:jc w:val="left"/>
              <w:rPr>
                <w:rFonts w:hint="eastAsia" w:ascii="宋体" w:hAnsi="宋体" w:cs="宋体"/>
                <w:sz w:val="20"/>
                <w:szCs w:val="20"/>
              </w:rPr>
            </w:pPr>
            <w:r>
              <w:rPr>
                <w:rFonts w:hint="eastAsia" w:ascii="宋体" w:hAnsi="宋体" w:cs="宋体"/>
                <w:kern w:val="0"/>
                <w:sz w:val="20"/>
                <w:szCs w:val="20"/>
              </w:rPr>
              <w:t>部门：</w:t>
            </w:r>
            <w:bookmarkStart w:id="3" w:name="PO_part2Table1DivName6"/>
            <w:r>
              <w:rPr>
                <w:rFonts w:hint="eastAsia" w:ascii="宋体" w:hAnsi="宋体" w:cs="宋体"/>
                <w:kern w:val="0"/>
                <w:szCs w:val="21"/>
                <w:lang w:eastAsia="zh-CN"/>
              </w:rPr>
              <w:t>鹿寨县总工会</w:t>
            </w:r>
            <w:r>
              <w:rPr>
                <w:rFonts w:hint="eastAsia" w:ascii="宋体" w:hAnsi="宋体" w:cs="宋体"/>
                <w:kern w:val="0"/>
                <w:sz w:val="20"/>
                <w:szCs w:val="20"/>
              </w:rPr>
              <w:t xml:space="preserve"> </w:t>
            </w:r>
            <w:bookmarkEnd w:id="3"/>
          </w:p>
        </w:tc>
        <w:tc>
          <w:tcPr>
            <w:tcW w:w="2199" w:type="dxa"/>
            <w:tcBorders>
              <w:top w:val="nil"/>
              <w:left w:val="nil"/>
              <w:bottom w:val="single" w:color="auto" w:sz="4" w:space="0"/>
              <w:right w:val="nil"/>
            </w:tcBorders>
            <w:noWrap w:val="0"/>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9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p>
          <w:p>
            <w:pPr>
              <w:widowControl/>
              <w:jc w:val="center"/>
              <w:rPr>
                <w:rFonts w:hint="eastAsia" w:ascii="宋体" w:hAnsi="宋体" w:cs="宋体"/>
                <w:kern w:val="0"/>
                <w:szCs w:val="21"/>
              </w:rPr>
            </w:pPr>
            <w:r>
              <w:rPr>
                <w:rFonts w:hint="eastAsia" w:ascii="宋体" w:hAnsi="宋体" w:cs="宋体"/>
                <w:kern w:val="0"/>
                <w:szCs w:val="21"/>
              </w:rPr>
              <w:t>科目编码</w:t>
            </w:r>
          </w:p>
        </w:tc>
        <w:tc>
          <w:tcPr>
            <w:tcW w:w="367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p>
          <w:p>
            <w:pPr>
              <w:widowControl/>
              <w:jc w:val="center"/>
              <w:rPr>
                <w:rFonts w:hint="eastAsia" w:ascii="宋体" w:hAnsi="宋体" w:cs="宋体"/>
                <w:kern w:val="0"/>
                <w:szCs w:val="21"/>
              </w:rPr>
            </w:pPr>
            <w:r>
              <w:rPr>
                <w:rFonts w:hint="eastAsia" w:ascii="宋体" w:hAnsi="宋体" w:cs="宋体"/>
                <w:kern w:val="0"/>
                <w:szCs w:val="21"/>
              </w:rPr>
              <w:t>科目编码</w:t>
            </w:r>
          </w:p>
        </w:tc>
        <w:tc>
          <w:tcPr>
            <w:tcW w:w="34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51.87</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商品和服务支出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491.99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34.40</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办公费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17.48</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印刷费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咨询费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手续费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水费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电费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邮电费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取暖费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30209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物业管理费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差旅费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因公出国（境）费用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维修（护）费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租赁费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11.57</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会议费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培训费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8.04</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公务接待费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30218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专用材料费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被装购置费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专用燃料费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劳务费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3.53</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委托业务费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工会经费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szCs w:val="21"/>
                <w:lang w:val="en-US" w:eastAsia="zh-CN"/>
              </w:rPr>
            </w:pPr>
            <w:r>
              <w:rPr>
                <w:rFonts w:hint="eastAsia" w:ascii="宋体" w:hAnsi="宋体" w:cs="宋体"/>
                <w:szCs w:val="21"/>
                <w:lang w:val="en-US" w:eastAsia="zh-CN"/>
              </w:rPr>
              <w:t>491.99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30229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福利费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30231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公务用车运行维护费</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30311</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代缴社会保险费</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30239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其他交通费用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30240</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税金及附加费用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30299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其他商品和服务支出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债务利息及费用支出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国内债务付息</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国外债务付息</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国内债务发行费用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30704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国外债务发行费用</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资本性支出（基本建设）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30919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30921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30922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30999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其他基本建设支出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房屋建筑物购建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办公设备购置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专用设备购置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基础设施建设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大型修缮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物资储备</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31009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土地补偿</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31010</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安置补助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地上附着物和青苗补偿</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拆迁补偿</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公务用车购置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31019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31021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31022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31099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对企业补助（基本建设）</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31101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31199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对企业补助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31201</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资本金注入</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政府投资基金股权投资</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31204</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费用补贴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31205</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利息补贴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31299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其他对企业补助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对社会保障基金补助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31302</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对社会保险基金补助</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31303</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补充全国社会保障基金</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39906</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39907</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国家赔偿费用支出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39908</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39999</w:t>
            </w: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
                <w:bCs/>
                <w:kern w:val="0"/>
                <w:szCs w:val="21"/>
              </w:rPr>
            </w:pPr>
            <w:r>
              <w:rPr>
                <w:rFonts w:hint="eastAsia" w:ascii="宋体" w:hAnsi="宋体" w:cs="宋体"/>
                <w:b/>
                <w:bCs/>
                <w:kern w:val="0"/>
                <w:szCs w:val="21"/>
              </w:rPr>
              <w:t>人员经费合计</w:t>
            </w:r>
          </w:p>
        </w:tc>
        <w:tc>
          <w:tcPr>
            <w:tcW w:w="2045" w:type="dxa"/>
            <w:tcBorders>
              <w:top w:val="single" w:color="auto" w:sz="4" w:space="0"/>
              <w:left w:val="nil"/>
              <w:bottom w:val="single" w:color="auto" w:sz="4" w:space="0"/>
              <w:right w:val="single" w:color="auto" w:sz="4" w:space="0"/>
            </w:tcBorders>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63.44</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346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
                <w:bCs/>
                <w:kern w:val="0"/>
                <w:szCs w:val="21"/>
              </w:rPr>
            </w:pPr>
            <w:r>
              <w:rPr>
                <w:rFonts w:hint="eastAsia" w:ascii="宋体" w:hAnsi="宋体" w:cs="宋体"/>
                <w:b/>
                <w:bCs/>
                <w:kern w:val="0"/>
                <w:szCs w:val="21"/>
              </w:rPr>
              <w:t>公用经费合计</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491.99</w:t>
            </w:r>
          </w:p>
        </w:tc>
      </w:tr>
    </w:tbl>
    <w:p>
      <w:pPr>
        <w:spacing w:line="560" w:lineRule="exact"/>
      </w:pPr>
      <w:r>
        <w:rPr>
          <w:rFonts w:hint="eastAsia"/>
        </w:rPr>
        <w:t>注：本表反映部门本年度一般公共预算财政拨款基本支出明细情况。</w:t>
      </w:r>
    </w:p>
    <w:p>
      <w:pPr>
        <w:spacing w:line="560" w:lineRule="exact"/>
      </w:pPr>
    </w:p>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noWrap w:val="0"/>
            <w:vAlign w:val="center"/>
          </w:tcPr>
          <w:p>
            <w:pPr>
              <w:jc w:val="right"/>
              <w:rPr>
                <w:rFonts w:hint="eastAsia" w:ascii="宋体" w:hAnsi="宋体" w:cs="宋体"/>
              </w:rPr>
            </w:pPr>
            <w:bookmarkStart w:id="4" w:name="_Hlk109378982"/>
            <w:r>
              <w:rPr>
                <w:rFonts w:hint="eastAsia" w:ascii="宋体" w:hAnsi="宋体" w:cs="宋体"/>
                <w:kern w:val="0"/>
                <w:sz w:val="20"/>
                <w:szCs w:val="20"/>
              </w:rPr>
              <w:t>公开0</w:t>
            </w:r>
            <w:r>
              <w:rPr>
                <w:rFonts w:ascii="宋体" w:hAnsi="宋体"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4" w:type="dxa"/>
            <w:gridSpan w:val="12"/>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639" w:type="dxa"/>
            <w:gridSpan w:val="9"/>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r>
              <w:rPr>
                <w:rFonts w:hint="eastAsia" w:ascii="宋体" w:hAnsi="宋体" w:cs="宋体"/>
                <w:kern w:val="0"/>
                <w:sz w:val="20"/>
                <w:szCs w:val="20"/>
              </w:rPr>
              <w:t>部门：</w:t>
            </w:r>
            <w:bookmarkStart w:id="5" w:name="PO_part2Table1DivName7"/>
            <w:r>
              <w:rPr>
                <w:rFonts w:hint="eastAsia" w:ascii="宋体" w:hAnsi="宋体" w:cs="宋体"/>
                <w:kern w:val="0"/>
                <w:szCs w:val="21"/>
                <w:lang w:eastAsia="zh-CN"/>
              </w:rPr>
              <w:t>鹿寨县总工会</w:t>
            </w:r>
            <w:r>
              <w:rPr>
                <w:rFonts w:hint="eastAsia" w:ascii="宋体" w:hAnsi="宋体" w:cs="宋体"/>
                <w:kern w:val="0"/>
                <w:sz w:val="20"/>
                <w:szCs w:val="20"/>
              </w:rPr>
              <w:t xml:space="preserve"> </w:t>
            </w:r>
            <w:bookmarkEnd w:id="5"/>
          </w:p>
        </w:tc>
        <w:tc>
          <w:tcPr>
            <w:tcW w:w="3535" w:type="dxa"/>
            <w:gridSpan w:val="3"/>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7093"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Arial"/>
                <w:kern w:val="0"/>
                <w:szCs w:val="21"/>
              </w:rPr>
              <w:t>预算数</w:t>
            </w:r>
          </w:p>
        </w:tc>
        <w:tc>
          <w:tcPr>
            <w:tcW w:w="7081"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noWrap w:val="0"/>
            <w:vAlign w:val="center"/>
          </w:tcPr>
          <w:p>
            <w:pPr>
              <w:jc w:val="center"/>
              <w:rPr>
                <w:rFonts w:hint="eastAsia" w:ascii="宋体" w:hAnsi="宋体" w:cs="宋体"/>
                <w:szCs w:val="21"/>
              </w:rPr>
            </w:pPr>
            <w:r>
              <w:rPr>
                <w:rFonts w:hint="eastAsia" w:ascii="宋体" w:hAnsi="宋体" w:cs="宋体"/>
                <w:kern w:val="0"/>
                <w:szCs w:val="21"/>
              </w:rPr>
              <w:t>公务用车购置及运行费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noWrap w:val="0"/>
            <w:vAlign w:val="center"/>
          </w:tcPr>
          <w:p>
            <w:pPr>
              <w:jc w:val="center"/>
              <w:rPr>
                <w:rFonts w:hint="eastAsia" w:ascii="宋体" w:hAnsi="宋体" w:cs="宋体"/>
                <w:szCs w:val="21"/>
              </w:rPr>
            </w:pPr>
            <w:r>
              <w:rPr>
                <w:rFonts w:hint="eastAsia" w:ascii="宋体" w:hAnsi="宋体" w:cs="宋体"/>
                <w:kern w:val="0"/>
                <w:szCs w:val="21"/>
              </w:rPr>
              <w:t>公务用车购置及运行费</w:t>
            </w:r>
          </w:p>
        </w:tc>
        <w:tc>
          <w:tcPr>
            <w:tcW w:w="1171" w:type="dxa"/>
            <w:vMerge w:val="restart"/>
            <w:noWrap w:val="0"/>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运行费</w:t>
            </w: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运行费</w:t>
            </w:r>
          </w:p>
        </w:tc>
        <w:tc>
          <w:tcPr>
            <w:tcW w:w="1171"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183"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82" w:type="dxa"/>
            <w:noWrap w:val="0"/>
            <w:vAlign w:val="center"/>
          </w:tcPr>
          <w:p>
            <w:pPr>
              <w:widowControl/>
              <w:jc w:val="right"/>
              <w:rPr>
                <w:rFonts w:hint="eastAsia" w:ascii="宋体" w:hAnsi="宋体" w:cs="宋体"/>
                <w:kern w:val="0"/>
                <w:szCs w:val="21"/>
              </w:rPr>
            </w:pPr>
          </w:p>
        </w:tc>
        <w:tc>
          <w:tcPr>
            <w:tcW w:w="1171" w:type="dxa"/>
            <w:noWrap w:val="0"/>
            <w:vAlign w:val="center"/>
          </w:tcPr>
          <w:p>
            <w:pPr>
              <w:widowControl/>
              <w:jc w:val="right"/>
              <w:rPr>
                <w:rFonts w:hint="eastAsia" w:ascii="宋体" w:hAnsi="宋体" w:cs="宋体"/>
                <w:kern w:val="0"/>
                <w:szCs w:val="21"/>
              </w:rPr>
            </w:pPr>
          </w:p>
        </w:tc>
      </w:tr>
      <w:bookmarkEnd w:id="4"/>
    </w:tbl>
    <w:p>
      <w:r>
        <w:rPr>
          <w:rFonts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p>
    <w:p>
      <w:pPr>
        <w:rPr>
          <w:b/>
          <w:bCs/>
        </w:rPr>
      </w:pPr>
      <w:r>
        <w:rPr>
          <w:rFonts w:hint="eastAsia"/>
          <w:b/>
          <w:bCs/>
        </w:rPr>
        <w:t>本部门2</w:t>
      </w:r>
      <w:r>
        <w:rPr>
          <w:b/>
          <w:bCs/>
        </w:rPr>
        <w:t>02</w:t>
      </w:r>
      <w:r>
        <w:rPr>
          <w:rFonts w:hint="eastAsia"/>
          <w:b/>
          <w:bCs/>
          <w:lang w:val="en-US" w:eastAsia="zh-CN"/>
        </w:rPr>
        <w:t>2</w:t>
      </w:r>
      <w:r>
        <w:rPr>
          <w:rFonts w:hint="eastAsia"/>
          <w:b/>
          <w:bCs/>
        </w:rPr>
        <w:t>年度没有</w:t>
      </w:r>
      <w:r>
        <w:rPr>
          <w:rFonts w:hint="eastAsia"/>
          <w:b/>
          <w:bCs/>
          <w:lang w:eastAsia="zh-CN"/>
        </w:rPr>
        <w:t>财政资金”三公“经费收入</w:t>
      </w:r>
      <w:r>
        <w:rPr>
          <w:rFonts w:hint="eastAsia"/>
          <w:b/>
          <w:bCs/>
        </w:rPr>
        <w:t>，也没有</w:t>
      </w:r>
      <w:r>
        <w:rPr>
          <w:rFonts w:hint="eastAsia"/>
          <w:b/>
          <w:bCs/>
          <w:lang w:eastAsia="zh-CN"/>
        </w:rPr>
        <w:t>财政资金</w:t>
      </w:r>
      <w:r>
        <w:rPr>
          <w:rFonts w:hint="eastAsia"/>
          <w:b/>
          <w:bCs/>
        </w:rPr>
        <w:t>安排的</w:t>
      </w:r>
      <w:r>
        <w:rPr>
          <w:rFonts w:hint="eastAsia"/>
          <w:b/>
          <w:bCs/>
          <w:lang w:eastAsia="zh-CN"/>
        </w:rPr>
        <w:t>”三公“</w:t>
      </w:r>
      <w:r>
        <w:rPr>
          <w:rFonts w:hint="eastAsia"/>
          <w:b/>
          <w:bCs/>
        </w:rPr>
        <w:t>支出，故本表无数据。</w:t>
      </w:r>
    </w:p>
    <w:p/>
    <w:p>
      <w:r>
        <w:br w:type="page"/>
      </w:r>
    </w:p>
    <w:tbl>
      <w:tblPr>
        <w:tblStyle w:val="6"/>
        <w:tblW w:w="1457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821"/>
        <w:gridCol w:w="1821"/>
        <w:gridCol w:w="1821"/>
        <w:gridCol w:w="1340"/>
        <w:gridCol w:w="481"/>
        <w:gridCol w:w="1821"/>
        <w:gridCol w:w="1821"/>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570" w:type="dxa"/>
            <w:gridSpan w:val="9"/>
            <w:tcBorders>
              <w:top w:val="nil"/>
              <w:left w:val="nil"/>
              <w:bottom w:val="nil"/>
              <w:right w:val="nil"/>
            </w:tcBorders>
            <w:noWrap w:val="0"/>
            <w:vAlign w:val="top"/>
          </w:tcPr>
          <w:p>
            <w:pPr>
              <w:jc w:val="right"/>
              <w:rPr>
                <w:rFonts w:hint="eastAsia" w:ascii="宋体" w:hAnsi="宋体" w:cs="宋体"/>
                <w:kern w:val="0"/>
                <w:sz w:val="20"/>
                <w:szCs w:val="20"/>
              </w:rPr>
            </w:pPr>
            <w:bookmarkStart w:id="6" w:name="_Hlk109379008"/>
            <w:r>
              <w:rPr>
                <w:rFonts w:hint="eastAsia" w:ascii="宋体" w:hAnsi="宋体" w:cs="宋体"/>
                <w:kern w:val="0"/>
                <w:sz w:val="20"/>
                <w:szCs w:val="20"/>
              </w:rPr>
              <w:t>公开0</w:t>
            </w:r>
            <w:r>
              <w:rPr>
                <w:rFonts w:ascii="宋体" w:hAnsi="宋体"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570" w:type="dxa"/>
            <w:gridSpan w:val="9"/>
            <w:tcBorders>
              <w:top w:val="nil"/>
              <w:left w:val="nil"/>
              <w:bottom w:val="nil"/>
              <w:right w:val="nil"/>
            </w:tcBorders>
            <w:noWrap w:val="0"/>
            <w:vAlign w:val="top"/>
          </w:tcPr>
          <w:p>
            <w:pPr>
              <w:jc w:val="center"/>
              <w:rPr>
                <w:rFonts w:hint="eastAsia" w:ascii="宋体" w:hAnsi="宋体" w:cs="宋体"/>
                <w:b/>
                <w:bCs/>
                <w:kern w:val="0"/>
                <w:sz w:val="32"/>
                <w:szCs w:val="32"/>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8624" w:type="dxa"/>
            <w:gridSpan w:val="5"/>
            <w:tcBorders>
              <w:top w:val="nil"/>
              <w:left w:val="nil"/>
              <w:bottom w:val="single" w:color="auto" w:sz="4" w:space="0"/>
              <w:right w:val="nil"/>
            </w:tcBorders>
            <w:noWrap w:val="0"/>
            <w:vAlign w:val="center"/>
          </w:tcPr>
          <w:p>
            <w:pPr>
              <w:jc w:val="left"/>
              <w:rPr>
                <w:rFonts w:hint="eastAsia"/>
              </w:rPr>
            </w:pPr>
            <w:r>
              <w:rPr>
                <w:rFonts w:hint="eastAsia" w:ascii="宋体" w:hAnsi="宋体" w:cs="宋体"/>
                <w:kern w:val="0"/>
                <w:sz w:val="20"/>
                <w:szCs w:val="20"/>
              </w:rPr>
              <w:t>部门：</w:t>
            </w:r>
            <w:bookmarkStart w:id="7" w:name="PO_part2Table1DivName8"/>
            <w:r>
              <w:rPr>
                <w:rFonts w:hint="eastAsia" w:ascii="宋体" w:hAnsi="宋体" w:cs="宋体"/>
                <w:kern w:val="0"/>
                <w:szCs w:val="21"/>
                <w:lang w:eastAsia="zh-CN"/>
              </w:rPr>
              <w:t>鹿寨县总工会</w:t>
            </w:r>
            <w:r>
              <w:rPr>
                <w:rFonts w:hint="eastAsia" w:ascii="宋体" w:hAnsi="宋体" w:cs="宋体"/>
                <w:kern w:val="0"/>
                <w:sz w:val="20"/>
                <w:szCs w:val="20"/>
              </w:rPr>
              <w:t xml:space="preserve"> </w:t>
            </w:r>
            <w:bookmarkEnd w:id="7"/>
          </w:p>
        </w:tc>
        <w:tc>
          <w:tcPr>
            <w:tcW w:w="5946" w:type="dxa"/>
            <w:gridSpan w:val="4"/>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项    目</w:t>
            </w:r>
          </w:p>
        </w:tc>
        <w:tc>
          <w:tcPr>
            <w:tcW w:w="182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年初结转和结余</w:t>
            </w:r>
          </w:p>
        </w:tc>
        <w:tc>
          <w:tcPr>
            <w:tcW w:w="182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本年收入</w:t>
            </w:r>
          </w:p>
        </w:tc>
        <w:tc>
          <w:tcPr>
            <w:tcW w:w="546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本年支出</w:t>
            </w:r>
          </w:p>
        </w:tc>
        <w:tc>
          <w:tcPr>
            <w:tcW w:w="182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功能分类</w:t>
            </w:r>
          </w:p>
          <w:p>
            <w:pPr>
              <w:jc w:val="center"/>
              <w:rPr>
                <w:rFonts w:hint="eastAsia" w:ascii="宋体" w:hAnsi="宋体" w:cs="宋体"/>
                <w:kern w:val="0"/>
                <w:szCs w:val="21"/>
              </w:rPr>
            </w:pPr>
            <w:r>
              <w:rPr>
                <w:rFonts w:hint="eastAsia" w:ascii="宋体" w:hAnsi="宋体" w:cs="宋体"/>
                <w:kern w:val="0"/>
                <w:szCs w:val="21"/>
              </w:rPr>
              <w:t>科目编码</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科目名称</w:t>
            </w:r>
          </w:p>
        </w:tc>
        <w:tc>
          <w:tcPr>
            <w:tcW w:w="1821" w:type="dxa"/>
            <w:vMerge w:val="continue"/>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vMerge w:val="continue"/>
            <w:tcBorders>
              <w:left w:val="single" w:color="auto" w:sz="4" w:space="0"/>
              <w:right w:val="single" w:color="auto" w:sz="4" w:space="0"/>
            </w:tcBorders>
            <w:noWrap w:val="0"/>
            <w:vAlign w:val="center"/>
          </w:tcPr>
          <w:p>
            <w:pPr>
              <w:jc w:val="center"/>
              <w:rPr>
                <w:rFonts w:hint="eastAsia" w:ascii="宋体" w:hAnsi="宋体" w:cs="宋体"/>
                <w:kern w:val="0"/>
                <w:szCs w:val="21"/>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小计</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基本支出</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项目支出</w:t>
            </w:r>
          </w:p>
        </w:tc>
        <w:tc>
          <w:tcPr>
            <w:tcW w:w="1823" w:type="dxa"/>
            <w:vMerge w:val="continue"/>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6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栏次</w:t>
            </w:r>
          </w:p>
        </w:tc>
        <w:tc>
          <w:tcPr>
            <w:tcW w:w="1821" w:type="dxa"/>
            <w:tcBorders>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1</w:t>
            </w:r>
          </w:p>
        </w:tc>
        <w:tc>
          <w:tcPr>
            <w:tcW w:w="1821" w:type="dxa"/>
            <w:tcBorders>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2</w:t>
            </w: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w:t>
            </w:r>
          </w:p>
        </w:tc>
        <w:tc>
          <w:tcPr>
            <w:tcW w:w="1823" w:type="dxa"/>
            <w:tcBorders>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合计</w:t>
            </w: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3"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lang w:bidi="ar"/>
              </w:rPr>
            </w:pPr>
            <w:r>
              <w:rPr>
                <w:rFonts w:hint="eastAsia" w:ascii="宋体" w:hAnsi="宋体" w:cs="宋体"/>
                <w:kern w:val="0"/>
                <w:szCs w:val="21"/>
              </w:rPr>
              <w:t>类</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lang w:bidi="ar"/>
              </w:rPr>
            </w:pPr>
            <w:r>
              <w:rPr>
                <w:rFonts w:hint="eastAsia" w:ascii="宋体" w:hAnsi="宋体" w:cs="宋体"/>
                <w:kern w:val="0"/>
                <w:szCs w:val="21"/>
              </w:rPr>
              <w:t>XX</w:t>
            </w: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3"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lang w:bidi="ar"/>
              </w:rPr>
            </w:pPr>
            <w:r>
              <w:rPr>
                <w:rFonts w:hint="eastAsia" w:ascii="宋体" w:hAnsi="宋体" w:cs="宋体"/>
                <w:kern w:val="0"/>
                <w:szCs w:val="21"/>
              </w:rPr>
              <w:t xml:space="preserve">  款</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lang w:bidi="ar"/>
              </w:rPr>
            </w:pPr>
            <w:r>
              <w:rPr>
                <w:rFonts w:hint="eastAsia" w:ascii="宋体" w:hAnsi="宋体" w:cs="宋体"/>
                <w:kern w:val="0"/>
                <w:szCs w:val="21"/>
              </w:rPr>
              <w:t xml:space="preserve">  XX</w:t>
            </w: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3" w:type="dxa"/>
            <w:tcBorders>
              <w:left w:val="single" w:color="auto" w:sz="4" w:space="0"/>
              <w:right w:val="single" w:color="auto" w:sz="4" w:space="0"/>
            </w:tcBorders>
            <w:noWrap w:val="0"/>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lang w:bidi="ar"/>
              </w:rPr>
            </w:pPr>
            <w:r>
              <w:rPr>
                <w:rFonts w:hint="eastAsia" w:ascii="宋体" w:hAnsi="宋体" w:cs="宋体"/>
                <w:kern w:val="0"/>
                <w:szCs w:val="21"/>
              </w:rPr>
              <w:t xml:space="preserve">    项</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4"/>
                <w:lang w:bidi="ar"/>
              </w:rPr>
            </w:pPr>
            <w:r>
              <w:rPr>
                <w:rFonts w:hint="eastAsia" w:ascii="宋体" w:hAnsi="宋体" w:cs="宋体"/>
                <w:kern w:val="0"/>
                <w:szCs w:val="21"/>
              </w:rPr>
              <w:t xml:space="preserve">    XX</w:t>
            </w:r>
          </w:p>
        </w:tc>
        <w:tc>
          <w:tcPr>
            <w:tcW w:w="1821" w:type="dxa"/>
            <w:tcBorders>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tcBorders>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0"/>
                <w:szCs w:val="20"/>
              </w:rPr>
            </w:pPr>
          </w:p>
        </w:tc>
        <w:tc>
          <w:tcPr>
            <w:tcW w:w="18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24"/>
                <w:lang w:bidi="ar"/>
              </w:rPr>
            </w:pPr>
          </w:p>
        </w:tc>
        <w:tc>
          <w:tcPr>
            <w:tcW w:w="1823" w:type="dxa"/>
            <w:tcBorders>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0"/>
                <w:szCs w:val="20"/>
              </w:rPr>
            </w:pPr>
          </w:p>
        </w:tc>
      </w:tr>
      <w:bookmarkEnd w:id="6"/>
    </w:tbl>
    <w:p>
      <w:r>
        <w:rPr>
          <w:rFonts w:hint="eastAsia"/>
        </w:rPr>
        <w:t>注：本表反映部门本年度政府性基金预算财政拨款收入、支出及结转和结余情况。</w:t>
      </w:r>
    </w:p>
    <w:p>
      <w:pPr>
        <w:rPr>
          <w:rFonts w:hint="eastAsia" w:eastAsia="宋体"/>
          <w:b/>
          <w:bCs/>
          <w:lang w:eastAsia="zh-CN"/>
        </w:rPr>
      </w:pPr>
      <w:r>
        <w:rPr>
          <w:rFonts w:hint="eastAsia"/>
          <w:b/>
          <w:bCs/>
        </w:rPr>
        <w:t>本部门2</w:t>
      </w:r>
      <w:r>
        <w:rPr>
          <w:b/>
          <w:bCs/>
        </w:rPr>
        <w:t>022</w:t>
      </w:r>
      <w:r>
        <w:rPr>
          <w:rFonts w:hint="eastAsia"/>
          <w:b/>
          <w:bCs/>
        </w:rPr>
        <w:t>年度没有</w:t>
      </w:r>
      <w:r>
        <w:rPr>
          <w:rFonts w:hint="eastAsia"/>
          <w:b/>
          <w:bCs/>
          <w:lang w:eastAsia="zh-CN"/>
        </w:rPr>
        <w:t>政府性基金预算财政拨款</w:t>
      </w:r>
      <w:r>
        <w:rPr>
          <w:rFonts w:hint="eastAsia"/>
          <w:b/>
          <w:bCs/>
        </w:rPr>
        <w:t>收入，也没有</w:t>
      </w:r>
      <w:r>
        <w:rPr>
          <w:rFonts w:hint="eastAsia"/>
          <w:b/>
          <w:bCs/>
          <w:lang w:eastAsia="zh-CN"/>
        </w:rPr>
        <w:t>政府性基金预算财政拨款</w:t>
      </w:r>
      <w:r>
        <w:rPr>
          <w:rFonts w:hint="eastAsia"/>
          <w:b/>
          <w:bCs/>
        </w:rPr>
        <w:t>安排的支出，故本表无数据</w:t>
      </w:r>
      <w:r>
        <w:rPr>
          <w:rFonts w:hint="eastAsia"/>
          <w:b/>
          <w:bCs/>
          <w:lang w:eastAsia="zh-CN"/>
        </w:rPr>
        <w:t>。</w:t>
      </w:r>
    </w:p>
    <w:p/>
    <w:p>
      <w:pPr>
        <w:rPr>
          <w:rFonts w:hint="eastAsia"/>
        </w:rPr>
      </w:pPr>
      <w:r>
        <w:br w:type="page"/>
      </w:r>
    </w:p>
    <w:tbl>
      <w:tblPr>
        <w:tblStyle w:val="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3403"/>
        <w:gridCol w:w="2827"/>
        <w:gridCol w:w="2721"/>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公开0</w:t>
            </w:r>
            <w:r>
              <w:rPr>
                <w:rFonts w:ascii="宋体" w:hAnsi="宋体" w:cs="宋体"/>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3" w:type="dxa"/>
            <w:gridSpan w:val="5"/>
            <w:tcBorders>
              <w:top w:val="nil"/>
              <w:left w:val="nil"/>
              <w:bottom w:val="nil"/>
              <w:right w:val="nil"/>
            </w:tcBorders>
            <w:noWrap w:val="0"/>
            <w:vAlign w:val="top"/>
          </w:tcPr>
          <w:p>
            <w:pPr>
              <w:jc w:val="center"/>
              <w:rPr>
                <w:rFonts w:hint="eastAsia" w:ascii="宋体" w:hAnsi="宋体" w:cs="宋体"/>
                <w:b/>
                <w:bCs/>
                <w:kern w:val="0"/>
                <w:sz w:val="32"/>
                <w:szCs w:val="32"/>
              </w:rPr>
            </w:pPr>
            <w:r>
              <w:rPr>
                <w:rFonts w:hint="eastAsia" w:ascii="宋体" w:hAnsi="宋体" w:cs="宋体"/>
                <w:b/>
                <w:bCs/>
                <w:kern w:val="0"/>
                <w:sz w:val="32"/>
                <w:szCs w:val="32"/>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82" w:type="dxa"/>
            <w:gridSpan w:val="4"/>
            <w:tcBorders>
              <w:top w:val="nil"/>
              <w:left w:val="nil"/>
              <w:bottom w:val="single" w:color="auto" w:sz="4" w:space="0"/>
              <w:right w:val="nil"/>
            </w:tcBorders>
            <w:noWrap w:val="0"/>
            <w:vAlign w:val="center"/>
          </w:tcPr>
          <w:p>
            <w:pPr>
              <w:jc w:val="left"/>
              <w:rPr>
                <w:rFonts w:hint="eastAsia" w:ascii="宋体" w:hAnsi="宋体" w:cs="宋体"/>
              </w:rPr>
            </w:pPr>
            <w:r>
              <w:rPr>
                <w:rFonts w:hint="eastAsia" w:ascii="宋体" w:hAnsi="宋体" w:cs="宋体"/>
                <w:kern w:val="0"/>
                <w:sz w:val="20"/>
                <w:szCs w:val="20"/>
              </w:rPr>
              <w:t>部门：</w:t>
            </w:r>
            <w:r>
              <w:rPr>
                <w:rFonts w:hint="eastAsia" w:ascii="宋体" w:hAnsi="宋体" w:cs="宋体"/>
                <w:kern w:val="0"/>
                <w:szCs w:val="21"/>
                <w:lang w:eastAsia="zh-CN"/>
              </w:rPr>
              <w:t>鹿寨县总工会</w:t>
            </w:r>
          </w:p>
        </w:tc>
        <w:tc>
          <w:tcPr>
            <w:tcW w:w="2691" w:type="dxa"/>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93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8239"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53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功能分类</w:t>
            </w:r>
          </w:p>
          <w:p>
            <w:pPr>
              <w:jc w:val="center"/>
              <w:rPr>
                <w:rFonts w:hint="eastAsia" w:ascii="宋体" w:hAnsi="宋体" w:cs="宋体"/>
                <w:kern w:val="0"/>
                <w:szCs w:val="21"/>
              </w:rPr>
            </w:pPr>
            <w:r>
              <w:rPr>
                <w:rFonts w:hint="eastAsia" w:ascii="宋体" w:hAnsi="宋体" w:cs="宋体"/>
                <w:kern w:val="0"/>
                <w:szCs w:val="21"/>
              </w:rPr>
              <w:t>科目编码</w:t>
            </w:r>
          </w:p>
        </w:tc>
        <w:tc>
          <w:tcPr>
            <w:tcW w:w="3403" w:type="dxa"/>
            <w:noWrap w:val="0"/>
            <w:vAlign w:val="center"/>
          </w:tcPr>
          <w:p>
            <w:pPr>
              <w:jc w:val="center"/>
              <w:rPr>
                <w:rFonts w:hint="eastAsia" w:ascii="宋体" w:hAnsi="宋体" w:cs="宋体"/>
                <w:kern w:val="0"/>
                <w:szCs w:val="21"/>
              </w:rPr>
            </w:pPr>
            <w:r>
              <w:rPr>
                <w:rFonts w:hint="eastAsia" w:ascii="宋体" w:hAnsi="宋体" w:cs="宋体"/>
                <w:kern w:val="0"/>
                <w:szCs w:val="21"/>
              </w:rPr>
              <w:t>科目名称</w:t>
            </w:r>
          </w:p>
        </w:tc>
        <w:tc>
          <w:tcPr>
            <w:tcW w:w="2827" w:type="dxa"/>
            <w:noWrap w:val="0"/>
            <w:vAlign w:val="center"/>
          </w:tcPr>
          <w:p>
            <w:pPr>
              <w:jc w:val="center"/>
              <w:rPr>
                <w:rFonts w:hint="eastAsia" w:ascii="宋体" w:hAnsi="宋体" w:cs="宋体"/>
                <w:kern w:val="0"/>
                <w:szCs w:val="21"/>
              </w:rPr>
            </w:pPr>
            <w:r>
              <w:rPr>
                <w:rFonts w:hint="eastAsia" w:ascii="宋体" w:hAnsi="宋体" w:cs="宋体"/>
                <w:kern w:val="0"/>
                <w:szCs w:val="21"/>
              </w:rPr>
              <w:t>合计</w:t>
            </w:r>
          </w:p>
        </w:tc>
        <w:tc>
          <w:tcPr>
            <w:tcW w:w="2721" w:type="dxa"/>
            <w:noWrap w:val="0"/>
            <w:vAlign w:val="center"/>
          </w:tcPr>
          <w:p>
            <w:pPr>
              <w:jc w:val="center"/>
              <w:rPr>
                <w:rFonts w:hint="eastAsia" w:ascii="宋体" w:hAnsi="宋体" w:cs="宋体"/>
                <w:kern w:val="0"/>
                <w:szCs w:val="21"/>
              </w:rPr>
            </w:pPr>
            <w:r>
              <w:rPr>
                <w:rFonts w:hint="eastAsia" w:ascii="宋体" w:hAnsi="宋体" w:cs="宋体"/>
                <w:kern w:val="0"/>
                <w:szCs w:val="21"/>
              </w:rPr>
              <w:t>基本支出</w:t>
            </w:r>
          </w:p>
        </w:tc>
        <w:tc>
          <w:tcPr>
            <w:tcW w:w="2691" w:type="dxa"/>
            <w:noWrap w:val="0"/>
            <w:vAlign w:val="center"/>
          </w:tcPr>
          <w:p>
            <w:pPr>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93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282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7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69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531" w:type="dxa"/>
            <w:noWrap w:val="0"/>
            <w:vAlign w:val="center"/>
          </w:tcPr>
          <w:p>
            <w:pPr>
              <w:widowControl/>
              <w:jc w:val="center"/>
              <w:rPr>
                <w:rFonts w:hint="eastAsia" w:ascii="宋体" w:hAnsi="宋体" w:cs="宋体"/>
                <w:kern w:val="0"/>
                <w:szCs w:val="21"/>
              </w:rPr>
            </w:pPr>
          </w:p>
        </w:tc>
        <w:tc>
          <w:tcPr>
            <w:tcW w:w="340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2827" w:type="dxa"/>
            <w:noWrap w:val="0"/>
            <w:vAlign w:val="center"/>
          </w:tcPr>
          <w:p>
            <w:pPr>
              <w:widowControl/>
              <w:wordWrap w:val="0"/>
              <w:jc w:val="right"/>
              <w:rPr>
                <w:rFonts w:hint="eastAsia" w:ascii="宋体" w:hAnsi="宋体" w:cs="宋体"/>
                <w:kern w:val="0"/>
                <w:szCs w:val="21"/>
              </w:rPr>
            </w:pPr>
          </w:p>
        </w:tc>
        <w:tc>
          <w:tcPr>
            <w:tcW w:w="2721" w:type="dxa"/>
            <w:noWrap w:val="0"/>
            <w:vAlign w:val="center"/>
          </w:tcPr>
          <w:p>
            <w:pPr>
              <w:widowControl/>
              <w:jc w:val="right"/>
              <w:rPr>
                <w:rFonts w:hint="eastAsia" w:ascii="宋体" w:hAnsi="宋体" w:cs="宋体"/>
                <w:kern w:val="0"/>
                <w:szCs w:val="21"/>
              </w:rPr>
            </w:pPr>
          </w:p>
        </w:tc>
        <w:tc>
          <w:tcPr>
            <w:tcW w:w="269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531" w:type="dxa"/>
            <w:noWrap w:val="0"/>
            <w:vAlign w:val="center"/>
          </w:tcPr>
          <w:p>
            <w:pPr>
              <w:widowControl/>
              <w:rPr>
                <w:rFonts w:hint="eastAsia" w:ascii="宋体" w:hAnsi="宋体" w:cs="宋体"/>
                <w:kern w:val="0"/>
                <w:szCs w:val="21"/>
              </w:rPr>
            </w:pPr>
            <w:r>
              <w:rPr>
                <w:rFonts w:hint="eastAsia" w:ascii="宋体" w:hAnsi="宋体" w:cs="宋体"/>
                <w:kern w:val="0"/>
                <w:szCs w:val="21"/>
              </w:rPr>
              <w:t>类</w:t>
            </w:r>
          </w:p>
        </w:tc>
        <w:tc>
          <w:tcPr>
            <w:tcW w:w="340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XX</w:t>
            </w:r>
          </w:p>
        </w:tc>
        <w:tc>
          <w:tcPr>
            <w:tcW w:w="2827" w:type="dxa"/>
            <w:noWrap w:val="0"/>
            <w:vAlign w:val="center"/>
          </w:tcPr>
          <w:p>
            <w:pPr>
              <w:widowControl/>
              <w:jc w:val="right"/>
              <w:rPr>
                <w:rFonts w:hint="eastAsia" w:ascii="宋体" w:hAnsi="宋体" w:cs="宋体"/>
                <w:kern w:val="0"/>
                <w:szCs w:val="21"/>
              </w:rPr>
            </w:pPr>
          </w:p>
        </w:tc>
        <w:tc>
          <w:tcPr>
            <w:tcW w:w="2721" w:type="dxa"/>
            <w:noWrap w:val="0"/>
            <w:vAlign w:val="center"/>
          </w:tcPr>
          <w:p>
            <w:pPr>
              <w:widowControl/>
              <w:jc w:val="right"/>
              <w:rPr>
                <w:rFonts w:hint="eastAsia" w:ascii="宋体" w:hAnsi="宋体" w:cs="宋体"/>
                <w:kern w:val="0"/>
                <w:szCs w:val="21"/>
              </w:rPr>
            </w:pPr>
          </w:p>
        </w:tc>
        <w:tc>
          <w:tcPr>
            <w:tcW w:w="269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531" w:type="dxa"/>
            <w:noWrap w:val="0"/>
            <w:vAlign w:val="center"/>
          </w:tcPr>
          <w:p>
            <w:pPr>
              <w:widowControl/>
              <w:rPr>
                <w:rFonts w:hint="eastAsia" w:ascii="宋体" w:hAnsi="宋体" w:cs="宋体"/>
                <w:kern w:val="0"/>
                <w:szCs w:val="21"/>
              </w:rPr>
            </w:pPr>
            <w:r>
              <w:rPr>
                <w:rFonts w:hint="eastAsia" w:ascii="宋体" w:hAnsi="宋体" w:cs="宋体"/>
                <w:kern w:val="0"/>
                <w:szCs w:val="21"/>
              </w:rPr>
              <w:t xml:space="preserve">  款</w:t>
            </w:r>
          </w:p>
        </w:tc>
        <w:tc>
          <w:tcPr>
            <w:tcW w:w="340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XX</w:t>
            </w:r>
          </w:p>
        </w:tc>
        <w:tc>
          <w:tcPr>
            <w:tcW w:w="2827" w:type="dxa"/>
            <w:noWrap w:val="0"/>
            <w:vAlign w:val="center"/>
          </w:tcPr>
          <w:p>
            <w:pPr>
              <w:widowControl/>
              <w:jc w:val="right"/>
              <w:rPr>
                <w:rFonts w:hint="eastAsia" w:ascii="宋体" w:hAnsi="宋体" w:cs="宋体"/>
                <w:kern w:val="0"/>
                <w:szCs w:val="21"/>
              </w:rPr>
            </w:pPr>
          </w:p>
        </w:tc>
        <w:tc>
          <w:tcPr>
            <w:tcW w:w="2721" w:type="dxa"/>
            <w:noWrap w:val="0"/>
            <w:vAlign w:val="center"/>
          </w:tcPr>
          <w:p>
            <w:pPr>
              <w:widowControl/>
              <w:jc w:val="right"/>
              <w:rPr>
                <w:rFonts w:hint="eastAsia" w:ascii="宋体" w:hAnsi="宋体" w:cs="宋体"/>
                <w:kern w:val="0"/>
                <w:szCs w:val="21"/>
              </w:rPr>
            </w:pPr>
          </w:p>
        </w:tc>
        <w:tc>
          <w:tcPr>
            <w:tcW w:w="2691" w:type="dxa"/>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531" w:type="dxa"/>
            <w:noWrap w:val="0"/>
            <w:vAlign w:val="center"/>
          </w:tcPr>
          <w:p>
            <w:pPr>
              <w:widowControl/>
              <w:rPr>
                <w:rFonts w:hint="eastAsia" w:ascii="宋体" w:hAnsi="宋体" w:cs="宋体"/>
                <w:kern w:val="0"/>
                <w:szCs w:val="21"/>
              </w:rPr>
            </w:pPr>
            <w:r>
              <w:rPr>
                <w:rFonts w:hint="eastAsia" w:ascii="宋体" w:hAnsi="宋体" w:cs="宋体"/>
                <w:kern w:val="0"/>
                <w:szCs w:val="21"/>
              </w:rPr>
              <w:t xml:space="preserve">    项</w:t>
            </w:r>
          </w:p>
        </w:tc>
        <w:tc>
          <w:tcPr>
            <w:tcW w:w="340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XX</w:t>
            </w:r>
          </w:p>
        </w:tc>
        <w:tc>
          <w:tcPr>
            <w:tcW w:w="2827" w:type="dxa"/>
            <w:noWrap w:val="0"/>
            <w:vAlign w:val="center"/>
          </w:tcPr>
          <w:p>
            <w:pPr>
              <w:widowControl/>
              <w:jc w:val="right"/>
              <w:rPr>
                <w:rFonts w:hint="eastAsia" w:ascii="宋体" w:hAnsi="宋体" w:cs="宋体"/>
                <w:kern w:val="0"/>
                <w:szCs w:val="21"/>
              </w:rPr>
            </w:pPr>
          </w:p>
        </w:tc>
        <w:tc>
          <w:tcPr>
            <w:tcW w:w="2721" w:type="dxa"/>
            <w:noWrap w:val="0"/>
            <w:vAlign w:val="center"/>
          </w:tcPr>
          <w:p>
            <w:pPr>
              <w:widowControl/>
              <w:jc w:val="right"/>
              <w:rPr>
                <w:rFonts w:hint="eastAsia" w:ascii="宋体" w:hAnsi="宋体" w:cs="宋体"/>
                <w:kern w:val="0"/>
                <w:szCs w:val="21"/>
              </w:rPr>
            </w:pPr>
          </w:p>
        </w:tc>
        <w:tc>
          <w:tcPr>
            <w:tcW w:w="2691" w:type="dxa"/>
            <w:noWrap w:val="0"/>
            <w:vAlign w:val="center"/>
          </w:tcPr>
          <w:p>
            <w:pPr>
              <w:widowControl/>
              <w:jc w:val="right"/>
              <w:rPr>
                <w:rFonts w:hint="eastAsia" w:ascii="宋体" w:hAnsi="宋体" w:cs="宋体"/>
                <w:kern w:val="0"/>
                <w:szCs w:val="21"/>
              </w:rPr>
            </w:pPr>
          </w:p>
        </w:tc>
      </w:tr>
    </w:tbl>
    <w:p>
      <w:r>
        <w:rPr>
          <w:rFonts w:hint="eastAsia"/>
        </w:rPr>
        <w:t>注：本表反映部门本年度国有资本经营预算财政拨款支出情况。</w:t>
      </w:r>
    </w:p>
    <w:p>
      <w:pPr>
        <w:rPr>
          <w:rFonts w:hint="eastAsia" w:ascii="仿宋_GB2312" w:eastAsia="仿宋_GB2312"/>
          <w:b/>
          <w:bCs/>
          <w:sz w:val="32"/>
          <w:szCs w:val="32"/>
        </w:rPr>
        <w:sectPr>
          <w:pgSz w:w="16838" w:h="11906" w:orient="landscape"/>
          <w:pgMar w:top="1361" w:right="1440" w:bottom="1361" w:left="1440" w:header="851" w:footer="992" w:gutter="0"/>
          <w:pgNumType w:fmt="numberInDash"/>
          <w:cols w:space="0" w:num="1"/>
          <w:rtlGutter w:val="0"/>
          <w:docGrid w:type="linesAndChars" w:linePitch="323" w:charSpace="1694"/>
        </w:sectPr>
      </w:pPr>
      <w:r>
        <w:rPr>
          <w:rFonts w:hint="eastAsia"/>
          <w:b/>
          <w:bCs/>
        </w:rPr>
        <w:t>本部门2</w:t>
      </w:r>
      <w:r>
        <w:rPr>
          <w:b/>
          <w:bCs/>
        </w:rPr>
        <w:t>022</w:t>
      </w:r>
      <w:r>
        <w:rPr>
          <w:rFonts w:hint="eastAsia"/>
          <w:b/>
          <w:bCs/>
        </w:rPr>
        <w:t>年度没有</w:t>
      </w:r>
      <w:r>
        <w:rPr>
          <w:rFonts w:hint="eastAsia"/>
          <w:b/>
          <w:bCs/>
          <w:lang w:eastAsia="zh-CN"/>
        </w:rPr>
        <w:t>国有资本经营预算财政拨款</w:t>
      </w:r>
      <w:r>
        <w:rPr>
          <w:rFonts w:hint="eastAsia"/>
          <w:b/>
          <w:bCs/>
        </w:rPr>
        <w:t>收入，也没有</w:t>
      </w:r>
      <w:r>
        <w:rPr>
          <w:rFonts w:hint="eastAsia"/>
          <w:b/>
          <w:bCs/>
          <w:lang w:eastAsia="zh-CN"/>
        </w:rPr>
        <w:t>国有资本经营预算财政拨款</w:t>
      </w:r>
      <w:r>
        <w:rPr>
          <w:rFonts w:hint="eastAsia"/>
          <w:b/>
          <w:bCs/>
        </w:rPr>
        <w:t>安排的支出，故本表无数据。</w:t>
      </w:r>
    </w:p>
    <w:p>
      <w:pPr>
        <w:spacing w:line="580" w:lineRule="exact"/>
        <w:rPr>
          <w:rFonts w:hint="eastAsia" w:ascii="仿宋_GB2312" w:eastAsia="仿宋_GB2312"/>
          <w:b/>
          <w:sz w:val="32"/>
          <w:szCs w:val="32"/>
        </w:r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u w:val="single"/>
          <w:lang w:eastAsia="zh-CN"/>
        </w:rPr>
        <w:t>鹿寨县总工会</w:t>
      </w:r>
      <w:r>
        <w:rPr>
          <w:rFonts w:hint="eastAsia" w:ascii="仿宋_GB2312" w:hAnsi="黑体" w:eastAsia="仿宋_GB2312"/>
          <w:b/>
          <w:bCs/>
          <w:color w:val="000000"/>
          <w:sz w:val="32"/>
          <w:szCs w:val="32"/>
          <w:u w:val="single"/>
        </w:rPr>
        <w:t xml:space="preserve"> </w:t>
      </w:r>
      <w:r>
        <w:rPr>
          <w:rFonts w:hint="eastAsia" w:ascii="仿宋_GB2312" w:eastAsia="仿宋_GB2312"/>
          <w:b/>
          <w:sz w:val="32"/>
          <w:szCs w:val="32"/>
          <w:lang w:eastAsia="zh-CN"/>
        </w:rPr>
        <w:t>2022年度</w:t>
      </w:r>
      <w:r>
        <w:rPr>
          <w:rFonts w:hint="eastAsia" w:ascii="仿宋_GB2312" w:eastAsia="仿宋_GB2312"/>
          <w:b/>
          <w:sz w:val="32"/>
          <w:szCs w:val="32"/>
        </w:rPr>
        <w:t>部门决算情况说明</w:t>
      </w:r>
    </w:p>
    <w:p>
      <w:p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2022</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（一）本部门2022年度总收入</w:t>
      </w:r>
      <w:r>
        <w:rPr>
          <w:rFonts w:hint="eastAsia" w:ascii="仿宋_GB2312" w:eastAsia="仿宋_GB2312"/>
          <w:kern w:val="0"/>
          <w:sz w:val="32"/>
          <w:szCs w:val="32"/>
          <w:lang w:val="en-US" w:eastAsia="zh-CN"/>
        </w:rPr>
        <w:t>555.43</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555.43</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较2021年度决算数减少</w:t>
      </w:r>
      <w:r>
        <w:rPr>
          <w:rFonts w:hint="eastAsia" w:ascii="仿宋_GB2312" w:hAnsi="黑体" w:eastAsia="仿宋_GB2312" w:cs="仿宋_GB2312"/>
          <w:kern w:val="0"/>
          <w:sz w:val="32"/>
          <w:szCs w:val="32"/>
          <w:lang w:val="en-US" w:eastAsia="zh-CN"/>
        </w:rPr>
        <w:t>823.83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59.73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42"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555.43</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较2021年度决算数减少</w:t>
      </w:r>
      <w:r>
        <w:rPr>
          <w:rFonts w:hint="eastAsia" w:ascii="仿宋_GB2312" w:hAnsi="黑体" w:eastAsia="仿宋_GB2312" w:cs="仿宋_GB2312"/>
          <w:kern w:val="0"/>
          <w:sz w:val="32"/>
          <w:szCs w:val="32"/>
          <w:lang w:val="en-US" w:eastAsia="zh-CN"/>
        </w:rPr>
        <w:t>823.83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59.73</w:t>
      </w:r>
      <w:r>
        <w:rPr>
          <w:rFonts w:hint="eastAsia" w:ascii="仿宋_GB2312" w:hAnsi="黑体" w:eastAsia="仿宋_GB2312" w:cs="仿宋_GB2312"/>
          <w:kern w:val="0"/>
          <w:sz w:val="32"/>
          <w:szCs w:val="32"/>
        </w:rPr>
        <w:t>%，主要原因是：</w:t>
      </w:r>
      <w:r>
        <w:rPr>
          <w:rFonts w:hint="eastAsia" w:ascii="仿宋_GB2312" w:hAnsi="仿宋_GB2312" w:eastAsia="仿宋_GB2312" w:cs="仿宋_GB2312"/>
          <w:color w:val="000000" w:themeColor="text1"/>
          <w:sz w:val="32"/>
          <w:szCs w:val="32"/>
          <w:lang w:eastAsia="zh-CN"/>
        </w:rPr>
        <w:t>主要是财政划拨全县工会经费只拨了上半年工会经费，下半年工会经费未拨付。</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0万</w:t>
      </w:r>
      <w:r>
        <w:rPr>
          <w:rFonts w:hint="eastAsia" w:ascii="仿宋_GB2312" w:hAnsi="黑体" w:eastAsia="仿宋_GB2312" w:cs="仿宋_GB2312"/>
          <w:kern w:val="0"/>
          <w:sz w:val="32"/>
          <w:szCs w:val="32"/>
        </w:rPr>
        <w:t>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万元，为事业单位在业务活动之外开展非独立核算经营活动取得的收入。</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万元，为部门单位在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hint="eastAsia" w:ascii="仿宋_GB2312" w:eastAsia="仿宋_GB2312" w:cs="仿宋_GB2312"/>
          <w:kern w:val="0"/>
          <w:sz w:val="32"/>
          <w:szCs w:val="32"/>
          <w:lang w:val="en-US" w:eastAsia="zh-CN"/>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（二）本部门2022年度总支出</w:t>
      </w:r>
      <w:r>
        <w:rPr>
          <w:rFonts w:hint="eastAsia" w:ascii="仿宋_GB2312" w:eastAsia="仿宋_GB2312"/>
          <w:kern w:val="0"/>
          <w:sz w:val="32"/>
          <w:szCs w:val="32"/>
          <w:lang w:val="en-US" w:eastAsia="zh-CN"/>
        </w:rPr>
        <w:t>555.43</w:t>
      </w:r>
      <w:r>
        <w:rPr>
          <w:rFonts w:hint="eastAsia" w:ascii="仿宋_GB2312" w:eastAsia="仿宋_GB2312" w:cs="仿宋_GB2312"/>
          <w:kern w:val="0"/>
          <w:sz w:val="32"/>
          <w:szCs w:val="32"/>
        </w:rPr>
        <w:t>万元，其中本年支出</w:t>
      </w:r>
      <w:r>
        <w:rPr>
          <w:rFonts w:hint="eastAsia" w:ascii="仿宋_GB2312" w:eastAsia="仿宋_GB2312" w:cs="仿宋_GB2312"/>
          <w:kern w:val="0"/>
          <w:sz w:val="32"/>
          <w:szCs w:val="32"/>
          <w:lang w:val="en-US" w:eastAsia="zh-CN"/>
        </w:rPr>
        <w:t>555.43</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较2021年度决算数减少</w:t>
      </w:r>
      <w:r>
        <w:rPr>
          <w:rFonts w:hint="eastAsia" w:ascii="仿宋_GB2312" w:hAnsi="黑体" w:eastAsia="仿宋_GB2312" w:cs="仿宋_GB2312"/>
          <w:kern w:val="0"/>
          <w:sz w:val="32"/>
          <w:szCs w:val="32"/>
          <w:lang w:val="en-US" w:eastAsia="zh-CN"/>
        </w:rPr>
        <w:t>823.83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59.73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42" w:firstLineChars="196"/>
        <w:jc w:val="left"/>
        <w:rPr>
          <w:rFonts w:hint="eastAsia" w:ascii="仿宋_GB2312" w:hAnsi="仿宋_GB2312" w:eastAsia="仿宋_GB2312" w:cs="仿宋_GB2312"/>
          <w:color w:val="000000" w:themeColor="text1"/>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lang w:val="en-US" w:eastAsia="zh-CN"/>
        </w:rPr>
        <w:t>543.86</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基本支出（工资福利支出、商品和服务支出、对个人和家庭的补助）等。</w:t>
      </w:r>
      <w:r>
        <w:rPr>
          <w:rFonts w:hint="eastAsia" w:ascii="仿宋_GB2312" w:hAnsi="黑体" w:eastAsia="仿宋_GB2312" w:cs="仿宋_GB2312"/>
          <w:kern w:val="0"/>
          <w:sz w:val="32"/>
          <w:szCs w:val="32"/>
        </w:rPr>
        <w:t>较2021年度决算数减少</w:t>
      </w:r>
      <w:r>
        <w:rPr>
          <w:rFonts w:hint="eastAsia" w:ascii="仿宋_GB2312" w:hAnsi="黑体" w:eastAsia="仿宋_GB2312" w:cs="仿宋_GB2312"/>
          <w:kern w:val="0"/>
          <w:sz w:val="32"/>
          <w:szCs w:val="32"/>
          <w:lang w:val="en-US" w:eastAsia="zh-CN"/>
        </w:rPr>
        <w:t>809.33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59.3</w:t>
      </w:r>
      <w:r>
        <w:rPr>
          <w:rFonts w:hint="eastAsia" w:ascii="仿宋_GB2312" w:hAnsi="黑体" w:eastAsia="仿宋_GB2312" w:cs="仿宋_GB2312"/>
          <w:kern w:val="0"/>
          <w:sz w:val="32"/>
          <w:szCs w:val="32"/>
        </w:rPr>
        <w:t>%，主要原因是：</w:t>
      </w:r>
      <w:r>
        <w:rPr>
          <w:rFonts w:hint="eastAsia" w:ascii="仿宋_GB2312" w:hAnsi="仿宋_GB2312" w:eastAsia="仿宋_GB2312" w:cs="仿宋_GB2312"/>
          <w:color w:val="000000" w:themeColor="text1"/>
          <w:sz w:val="32"/>
          <w:szCs w:val="32"/>
          <w:lang w:eastAsia="zh-CN"/>
        </w:rPr>
        <w:t>财政划拨全县工会经费只拨了上半年工会经费，下半年工会经费未拨付。</w:t>
      </w:r>
    </w:p>
    <w:p>
      <w:pPr>
        <w:autoSpaceDE w:val="0"/>
        <w:autoSpaceDN w:val="0"/>
        <w:adjustRightInd w:val="0"/>
        <w:spacing w:line="560" w:lineRule="exact"/>
        <w:ind w:firstLine="642" w:firstLineChars="196"/>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2.社会保障和就业支出（类）11.57万元，主要用于退休人员一次性生活补助、春节慰问、医疗补助等。</w:t>
      </w:r>
      <w:r>
        <w:rPr>
          <w:rFonts w:hint="eastAsia" w:ascii="仿宋_GB2312" w:hAnsi="黑体" w:eastAsia="仿宋_GB2312" w:cs="仿宋_GB2312"/>
          <w:kern w:val="0"/>
          <w:sz w:val="32"/>
          <w:szCs w:val="32"/>
        </w:rPr>
        <w:t>较2021年度决算数减少</w:t>
      </w:r>
      <w:r>
        <w:rPr>
          <w:rFonts w:hint="eastAsia" w:ascii="仿宋_GB2312" w:hAnsi="黑体" w:eastAsia="仿宋_GB2312" w:cs="仿宋_GB2312"/>
          <w:kern w:val="0"/>
          <w:sz w:val="32"/>
          <w:szCs w:val="32"/>
          <w:lang w:val="en-US" w:eastAsia="zh-CN"/>
        </w:rPr>
        <w:t>0.75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6.09</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退休人员部分补贴未拨付。</w:t>
      </w:r>
    </w:p>
    <w:p>
      <w:pPr>
        <w:autoSpaceDE w:val="0"/>
        <w:autoSpaceDN w:val="0"/>
        <w:adjustRightInd w:val="0"/>
        <w:spacing w:line="560" w:lineRule="exact"/>
        <w:ind w:firstLine="642"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4</w:t>
      </w:r>
      <w:r>
        <w:rPr>
          <w:rFonts w:hint="eastAsia" w:ascii="仿宋_GB2312" w:eastAsia="仿宋_GB2312" w:cs="仿宋_GB2312"/>
          <w:kern w:val="0"/>
          <w:sz w:val="32"/>
          <w:szCs w:val="32"/>
        </w:rPr>
        <w:t>.结余分配</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万元，为事业单位按规定提取的职工福利基金、事业基金和缴纳的所得税等。</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42"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.年末结转和结余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较2021年度决算数增加（减少）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p>
    <w:p>
      <w:p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2022</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555.43</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较2021年度决算数减少</w:t>
      </w:r>
      <w:r>
        <w:rPr>
          <w:rFonts w:hint="eastAsia" w:ascii="仿宋_GB2312" w:hAnsi="黑体" w:eastAsia="仿宋_GB2312" w:cs="仿宋_GB2312"/>
          <w:kern w:val="0"/>
          <w:sz w:val="32"/>
          <w:szCs w:val="32"/>
          <w:lang w:val="en-US" w:eastAsia="zh-CN"/>
        </w:rPr>
        <w:t>823.83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59.73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555.43</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56" w:firstLineChars="200"/>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rPr>
        <w:t>2022</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555.43</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555.43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%。其中：</w:t>
      </w:r>
    </w:p>
    <w:p>
      <w:pPr>
        <w:autoSpaceDE w:val="0"/>
        <w:autoSpaceDN w:val="0"/>
        <w:adjustRightInd w:val="0"/>
        <w:spacing w:line="560" w:lineRule="exact"/>
        <w:ind w:firstLine="642"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（一）</w:t>
      </w:r>
      <w:r>
        <w:rPr>
          <w:rFonts w:hint="eastAsia" w:ascii="仿宋_GB2312" w:eastAsia="仿宋_GB2312" w:cs="仿宋_GB2312"/>
          <w:bCs/>
          <w:kern w:val="0"/>
          <w:sz w:val="32"/>
          <w:szCs w:val="32"/>
        </w:rPr>
        <w:t>一般公共服务（类）</w:t>
      </w:r>
      <w:r>
        <w:rPr>
          <w:rFonts w:hint="eastAsia" w:ascii="仿宋_GB2312" w:eastAsia="仿宋_GB2312" w:cs="仿宋_GB2312"/>
          <w:bCs/>
          <w:kern w:val="0"/>
          <w:sz w:val="32"/>
          <w:szCs w:val="32"/>
          <w:lang w:eastAsia="zh-CN"/>
        </w:rPr>
        <w:t>群众团体事务</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工会事务</w:t>
      </w:r>
      <w:r>
        <w:rPr>
          <w:rFonts w:hint="eastAsia" w:ascii="仿宋_GB2312" w:eastAsia="仿宋_GB2312" w:cs="仿宋_GB2312"/>
          <w:bCs/>
          <w:kern w:val="0"/>
          <w:sz w:val="32"/>
          <w:szCs w:val="32"/>
        </w:rPr>
        <w:t>（项）</w:t>
      </w:r>
      <w:r>
        <w:rPr>
          <w:rFonts w:hint="eastAsia" w:ascii="仿宋_GB2312" w:eastAsia="仿宋_GB2312" w:cs="仿宋_GB2312"/>
          <w:kern w:val="0"/>
          <w:sz w:val="32"/>
          <w:szCs w:val="32"/>
        </w:rPr>
        <w:t>。</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543.86</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543.86</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p>
    <w:p>
      <w:pPr>
        <w:autoSpaceDE w:val="0"/>
        <w:autoSpaceDN w:val="0"/>
        <w:adjustRightInd w:val="0"/>
        <w:spacing w:line="560" w:lineRule="exact"/>
        <w:ind w:firstLine="642" w:firstLineChars="196"/>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（二）</w:t>
      </w:r>
      <w:r>
        <w:rPr>
          <w:rFonts w:hint="eastAsia" w:ascii="仿宋_GB2312" w:eastAsia="仿宋_GB2312" w:cs="仿宋_GB2312"/>
          <w:bCs/>
          <w:kern w:val="0"/>
          <w:sz w:val="32"/>
          <w:szCs w:val="32"/>
          <w:lang w:eastAsia="zh-CN"/>
        </w:rPr>
        <w:t>社会保障和就业支出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行政事业单位养老支出</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行政单位离退休</w:t>
      </w:r>
      <w:r>
        <w:rPr>
          <w:rFonts w:hint="eastAsia" w:ascii="仿宋_GB2312" w:eastAsia="仿宋_GB2312" w:cs="仿宋_GB2312"/>
          <w:bCs/>
          <w:kern w:val="0"/>
          <w:sz w:val="32"/>
          <w:szCs w:val="32"/>
        </w:rPr>
        <w:t>（项）。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11.57</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11.57</w:t>
      </w:r>
      <w:r>
        <w:rPr>
          <w:rFonts w:hint="eastAsia" w:ascii="仿宋_GB2312" w:eastAsia="仿宋_GB2312"/>
          <w:kern w:val="0"/>
          <w:sz w:val="32"/>
          <w:szCs w:val="32"/>
        </w:rPr>
        <w:t>万</w:t>
      </w:r>
      <w:r>
        <w:rPr>
          <w:rFonts w:hint="eastAsia" w:ascii="仿宋_GB2312" w:hAnsi="黑体" w:eastAsia="仿宋_GB2312" w:cs="仿宋_GB2312"/>
          <w:kern w:val="0"/>
          <w:sz w:val="32"/>
          <w:szCs w:val="32"/>
        </w:rPr>
        <w:t>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p>
    <w:p>
      <w:p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三、2022年度一般公共预算财政拨款基本支出决算情况说明</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555.43</w:t>
      </w:r>
      <w:r>
        <w:rPr>
          <w:rFonts w:hint="eastAsia" w:ascii="仿宋_GB2312" w:eastAsia="仿宋_GB2312" w:cs="仿宋_GB2312"/>
          <w:kern w:val="0"/>
          <w:sz w:val="32"/>
          <w:szCs w:val="32"/>
        </w:rPr>
        <w:t>万元，其中：人员经费</w:t>
      </w:r>
      <w:r>
        <w:rPr>
          <w:rFonts w:hint="eastAsia" w:ascii="仿宋_GB2312" w:eastAsia="仿宋_GB2312" w:cs="仿宋_GB2312"/>
          <w:kern w:val="0"/>
          <w:sz w:val="32"/>
          <w:szCs w:val="32"/>
          <w:lang w:val="en-US" w:eastAsia="zh-CN"/>
        </w:rPr>
        <w:t>63.44</w:t>
      </w:r>
      <w:r>
        <w:rPr>
          <w:rFonts w:hint="eastAsia" w:ascii="仿宋_GB2312" w:eastAsia="仿宋_GB2312" w:cs="仿宋_GB2312"/>
          <w:kern w:val="0"/>
          <w:sz w:val="32"/>
          <w:szCs w:val="32"/>
        </w:rPr>
        <w:t>万元，主要包括：基本工资、津贴补贴、</w:t>
      </w:r>
      <w:r>
        <w:rPr>
          <w:rFonts w:hint="eastAsia" w:ascii="仿宋_GB2312" w:eastAsia="仿宋_GB2312" w:cs="仿宋_GB2312"/>
          <w:kern w:val="0"/>
          <w:sz w:val="32"/>
          <w:szCs w:val="32"/>
          <w:lang w:eastAsia="zh-CN"/>
        </w:rPr>
        <w:t>退休费、医疗费补助</w:t>
      </w:r>
      <w:r>
        <w:rPr>
          <w:rFonts w:hint="eastAsia" w:ascii="仿宋_GB2312" w:eastAsia="仿宋_GB2312" w:cs="仿宋_GB2312"/>
          <w:kern w:val="0"/>
          <w:sz w:val="32"/>
          <w:szCs w:val="32"/>
        </w:rPr>
        <w:t>等；公用经费</w:t>
      </w:r>
      <w:r>
        <w:rPr>
          <w:rFonts w:hint="eastAsia" w:ascii="仿宋_GB2312" w:eastAsia="仿宋_GB2312" w:cs="仿宋_GB2312"/>
          <w:kern w:val="0"/>
          <w:sz w:val="32"/>
          <w:szCs w:val="32"/>
          <w:lang w:val="en-US" w:eastAsia="zh-CN"/>
        </w:rPr>
        <w:t>491.99</w:t>
      </w:r>
      <w:r>
        <w:rPr>
          <w:rFonts w:hint="eastAsia" w:ascii="仿宋_GB2312" w:eastAsia="仿宋_GB2312" w:cs="仿宋_GB2312"/>
          <w:kern w:val="0"/>
          <w:sz w:val="32"/>
          <w:szCs w:val="32"/>
        </w:rPr>
        <w:t>万元，主要包括：</w:t>
      </w:r>
      <w:r>
        <w:rPr>
          <w:rFonts w:hint="eastAsia" w:ascii="仿宋_GB2312" w:eastAsia="仿宋_GB2312" w:cs="仿宋_GB2312"/>
          <w:kern w:val="0"/>
          <w:sz w:val="32"/>
          <w:szCs w:val="32"/>
          <w:lang w:eastAsia="zh-CN"/>
        </w:rPr>
        <w:t>工会经费</w:t>
      </w:r>
      <w:r>
        <w:rPr>
          <w:rFonts w:hint="eastAsia" w:ascii="仿宋_GB2312" w:eastAsia="仿宋_GB2312" w:cs="仿宋_GB2312"/>
          <w:kern w:val="0"/>
          <w:sz w:val="32"/>
          <w:szCs w:val="32"/>
        </w:rPr>
        <w:t>等。支出具体情况如下：</w:t>
      </w:r>
    </w:p>
    <w:p>
      <w:pPr>
        <w:numPr>
          <w:ilvl w:val="0"/>
          <w:numId w:val="0"/>
        </w:numPr>
        <w:autoSpaceDE w:val="0"/>
        <w:autoSpaceDN w:val="0"/>
        <w:adjustRightInd w:val="0"/>
        <w:spacing w:line="560" w:lineRule="exact"/>
        <w:ind w:firstLine="656" w:firstLineChars="200"/>
        <w:jc w:val="left"/>
        <w:rPr>
          <w:rFonts w:hint="eastAsia" w:ascii="仿宋_GB2312" w:eastAsia="仿宋_GB2312"/>
          <w:bCs/>
          <w:kern w:val="0"/>
          <w:sz w:val="32"/>
          <w:szCs w:val="32"/>
          <w:lang w:val="en-US" w:eastAsia="zh-CN"/>
        </w:rPr>
      </w:pPr>
      <w:r>
        <w:rPr>
          <w:rFonts w:hint="eastAsia" w:ascii="仿宋_GB2312" w:eastAsia="仿宋_GB2312"/>
          <w:bCs/>
          <w:kern w:val="0"/>
          <w:sz w:val="32"/>
          <w:szCs w:val="32"/>
          <w:lang w:eastAsia="zh-CN"/>
        </w:rPr>
        <w:t>（一）</w:t>
      </w:r>
      <w:r>
        <w:rPr>
          <w:rFonts w:hint="eastAsia" w:ascii="仿宋_GB2312" w:eastAsia="仿宋_GB2312"/>
          <w:bCs/>
          <w:kern w:val="0"/>
          <w:sz w:val="32"/>
          <w:szCs w:val="32"/>
        </w:rPr>
        <w:t>工资福利支出</w:t>
      </w:r>
      <w:r>
        <w:rPr>
          <w:rFonts w:hint="eastAsia" w:ascii="仿宋_GB2312" w:eastAsia="仿宋_GB2312"/>
          <w:bCs/>
          <w:kern w:val="0"/>
          <w:sz w:val="32"/>
          <w:szCs w:val="32"/>
          <w:lang w:val="en-US" w:eastAsia="zh-CN"/>
        </w:rPr>
        <w:t>51.87</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p>
    <w:p>
      <w:pPr>
        <w:numPr>
          <w:ilvl w:val="0"/>
          <w:numId w:val="0"/>
        </w:num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491.99</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 xml:space="preserve"> %。</w:t>
      </w:r>
    </w:p>
    <w:p>
      <w:p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autoSpaceDE w:val="0"/>
        <w:autoSpaceDN w:val="0"/>
        <w:adjustRightInd w:val="0"/>
        <w:spacing w:line="560" w:lineRule="exact"/>
        <w:ind w:firstLine="656" w:firstLineChars="200"/>
        <w:jc w:val="left"/>
        <w:rPr>
          <w:rFonts w:hint="eastAsia" w:ascii="仿宋_GB2312" w:eastAsia="仿宋_GB2312" w:cs="仿宋_GB2312"/>
          <w:b/>
          <w:bCs/>
          <w:kern w:val="0"/>
          <w:sz w:val="32"/>
          <w:szCs w:val="32"/>
        </w:rPr>
      </w:pPr>
      <w:r>
        <w:rPr>
          <w:rFonts w:hint="eastAsia" w:ascii="仿宋_GB2312" w:eastAsia="仿宋_GB2312" w:cs="仿宋_GB2312"/>
          <w:b/>
          <w:bCs/>
          <w:kern w:val="0"/>
          <w:sz w:val="32"/>
          <w:szCs w:val="32"/>
          <w:lang w:val="en-US" w:eastAsia="zh-CN"/>
        </w:rPr>
        <w:t>鹿寨县总工会</w:t>
      </w:r>
      <w:r>
        <w:rPr>
          <w:rFonts w:hint="eastAsia" w:ascii="仿宋_GB2312" w:eastAsia="仿宋_GB2312" w:cs="仿宋_GB2312"/>
          <w:b/>
          <w:bCs/>
          <w:kern w:val="0"/>
          <w:sz w:val="32"/>
          <w:szCs w:val="32"/>
        </w:rPr>
        <w:t>2</w:t>
      </w:r>
      <w:r>
        <w:rPr>
          <w:rFonts w:ascii="仿宋_GB2312" w:eastAsia="仿宋_GB2312" w:cs="仿宋_GB2312"/>
          <w:b/>
          <w:bCs/>
          <w:kern w:val="0"/>
          <w:sz w:val="32"/>
          <w:szCs w:val="32"/>
        </w:rPr>
        <w:t>02</w:t>
      </w:r>
      <w:r>
        <w:rPr>
          <w:rFonts w:hint="eastAsia" w:ascii="仿宋_GB2312" w:eastAsia="仿宋_GB2312" w:cs="仿宋_GB2312"/>
          <w:b/>
          <w:bCs/>
          <w:kern w:val="0"/>
          <w:sz w:val="32"/>
          <w:szCs w:val="32"/>
          <w:lang w:val="en-US" w:eastAsia="zh-CN"/>
        </w:rPr>
        <w:t>2</w:t>
      </w:r>
      <w:r>
        <w:rPr>
          <w:rFonts w:hint="eastAsia" w:ascii="仿宋_GB2312" w:eastAsia="仿宋_GB2312" w:cs="仿宋_GB2312"/>
          <w:b/>
          <w:bCs/>
          <w:kern w:val="0"/>
          <w:sz w:val="32"/>
          <w:szCs w:val="32"/>
        </w:rPr>
        <w:t>年度没有政府性基金收入，也没有政府性基金安排的支出，故无数据情况说明。</w:t>
      </w:r>
    </w:p>
    <w:p>
      <w:p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五、2022年度国有资本经营预算支出决算情况</w:t>
      </w:r>
    </w:p>
    <w:p>
      <w:p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仿宋_GB2312" w:eastAsia="仿宋_GB2312" w:cs="仿宋_GB2312"/>
          <w:b/>
          <w:bCs/>
          <w:kern w:val="0"/>
          <w:sz w:val="32"/>
          <w:szCs w:val="32"/>
          <w:lang w:eastAsia="zh-CN"/>
        </w:rPr>
        <w:t>鹿寨县总工会</w:t>
      </w:r>
      <w:r>
        <w:rPr>
          <w:rFonts w:hint="eastAsia" w:ascii="仿宋_GB2312" w:eastAsia="仿宋_GB2312" w:cs="仿宋_GB2312"/>
          <w:b/>
          <w:bCs/>
          <w:kern w:val="0"/>
          <w:sz w:val="32"/>
          <w:szCs w:val="32"/>
        </w:rPr>
        <w:t>2</w:t>
      </w:r>
      <w:r>
        <w:rPr>
          <w:rFonts w:ascii="仿宋_GB2312" w:eastAsia="仿宋_GB2312" w:cs="仿宋_GB2312"/>
          <w:b/>
          <w:bCs/>
          <w:kern w:val="0"/>
          <w:sz w:val="32"/>
          <w:szCs w:val="32"/>
        </w:rPr>
        <w:t>02</w:t>
      </w:r>
      <w:r>
        <w:rPr>
          <w:rFonts w:hint="eastAsia" w:ascii="仿宋_GB2312" w:eastAsia="仿宋_GB2312" w:cs="仿宋_GB2312"/>
          <w:b/>
          <w:bCs/>
          <w:kern w:val="0"/>
          <w:sz w:val="32"/>
          <w:szCs w:val="32"/>
          <w:lang w:val="en-US" w:eastAsia="zh-CN"/>
        </w:rPr>
        <w:t>2</w:t>
      </w:r>
      <w:r>
        <w:rPr>
          <w:rFonts w:hint="eastAsia" w:ascii="仿宋_GB2312" w:eastAsia="仿宋_GB2312" w:cs="仿宋_GB2312"/>
          <w:b/>
          <w:bCs/>
          <w:kern w:val="0"/>
          <w:sz w:val="32"/>
          <w:szCs w:val="32"/>
        </w:rPr>
        <w:t>年度没有</w:t>
      </w:r>
      <w:r>
        <w:rPr>
          <w:rFonts w:hint="eastAsia" w:ascii="仿宋_GB2312" w:eastAsia="仿宋_GB2312"/>
          <w:b/>
          <w:kern w:val="0"/>
          <w:sz w:val="32"/>
          <w:szCs w:val="32"/>
        </w:rPr>
        <w:t>国有资本经营预算财政拨款</w:t>
      </w:r>
      <w:r>
        <w:rPr>
          <w:rFonts w:hint="eastAsia" w:ascii="仿宋_GB2312" w:eastAsia="仿宋_GB2312" w:cs="仿宋_GB2312"/>
          <w:b/>
          <w:bCs/>
          <w:kern w:val="0"/>
          <w:sz w:val="32"/>
          <w:szCs w:val="32"/>
        </w:rPr>
        <w:t>收入，也没有</w:t>
      </w:r>
      <w:r>
        <w:rPr>
          <w:rFonts w:hint="eastAsia" w:ascii="仿宋_GB2312" w:eastAsia="仿宋_GB2312"/>
          <w:b/>
          <w:kern w:val="0"/>
          <w:sz w:val="32"/>
          <w:szCs w:val="32"/>
        </w:rPr>
        <w:t>国有资本经营预算财政拨款安排</w:t>
      </w:r>
      <w:r>
        <w:rPr>
          <w:rFonts w:hint="eastAsia" w:ascii="仿宋_GB2312" w:eastAsia="仿宋_GB2312" w:cs="仿宋_GB2312"/>
          <w:b/>
          <w:bCs/>
          <w:kern w:val="0"/>
          <w:sz w:val="32"/>
          <w:szCs w:val="32"/>
        </w:rPr>
        <w:t>的支出，故无数据情况说明</w:t>
      </w:r>
      <w:r>
        <w:rPr>
          <w:rFonts w:hint="eastAsia" w:ascii="仿宋_GB2312" w:eastAsia="仿宋_GB2312" w:cs="仿宋_GB2312"/>
          <w:kern w:val="0"/>
          <w:sz w:val="32"/>
          <w:szCs w:val="32"/>
        </w:rPr>
        <w:t>。</w:t>
      </w:r>
      <w:r>
        <w:rPr>
          <w:rFonts w:hint="eastAsia" w:ascii="仿宋_GB2312" w:eastAsia="仿宋_GB2312"/>
          <w:sz w:val="32"/>
          <w:szCs w:val="32"/>
        </w:rPr>
        <w:t>工会资产是社会团体资产，中华全国总工会对各级工会的资产拥有终极所有权。</w:t>
      </w:r>
    </w:p>
    <w:p>
      <w:pPr>
        <w:autoSpaceDE w:val="0"/>
        <w:autoSpaceDN w:val="0"/>
        <w:adjustRightInd w:val="0"/>
        <w:spacing w:line="560" w:lineRule="exact"/>
        <w:ind w:firstLine="656"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万元，主要原因</w:t>
      </w:r>
      <w:r>
        <w:rPr>
          <w:rFonts w:hint="eastAsia" w:ascii="仿宋_GB2312" w:eastAsia="仿宋_GB2312" w:cs="仿宋_GB2312"/>
          <w:kern w:val="0"/>
          <w:sz w:val="32"/>
          <w:szCs w:val="32"/>
          <w:lang w:eastAsia="zh-CN"/>
        </w:rPr>
        <w:t>是本部门“三公”经费支出由工会经费和本级自有经费等开支</w:t>
      </w:r>
      <w:r>
        <w:rPr>
          <w:rFonts w:hint="eastAsia" w:ascii="仿宋_GB2312" w:eastAsia="仿宋_GB2312" w:cs="仿宋_GB2312"/>
          <w:kern w:val="0"/>
          <w:sz w:val="32"/>
          <w:szCs w:val="32"/>
        </w:rPr>
        <w:t>。其中：因公出国（境）费支出决算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万元。全年使用财政拨款安排</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hAnsi="黑体" w:eastAsia="仿宋_GB2312"/>
          <w:bCs/>
          <w:color w:val="000000"/>
          <w:sz w:val="32"/>
          <w:szCs w:val="32"/>
        </w:rPr>
        <w:t>（</w:t>
      </w:r>
      <w:r>
        <w:rPr>
          <w:rFonts w:hint="eastAsia" w:ascii="仿宋_GB2312" w:eastAsia="仿宋_GB2312" w:cs="仿宋_GB2312"/>
          <w:kern w:val="0"/>
          <w:sz w:val="32"/>
          <w:szCs w:val="32"/>
        </w:rPr>
        <w:t>委、局、办</w:t>
      </w:r>
      <w:r>
        <w:rPr>
          <w:rFonts w:hint="eastAsia" w:ascii="仿宋_GB2312" w:hAnsi="黑体" w:eastAsia="仿宋_GB2312"/>
          <w:bCs/>
          <w:color w:val="000000"/>
          <w:sz w:val="32"/>
          <w:szCs w:val="32"/>
        </w:rPr>
        <w:t>）机关、</w:t>
      </w:r>
      <w:r>
        <w:rPr>
          <w:rFonts w:hint="eastAsia" w:ascii="仿宋_GB2312" w:hAnsi="黑体" w:eastAsia="仿宋_GB2312"/>
          <w:bCs/>
          <w:color w:val="000000"/>
          <w:sz w:val="32"/>
          <w:szCs w:val="32"/>
          <w:u w:val="single"/>
          <w:lang w:val="en-US" w:eastAsia="zh-CN"/>
        </w:rPr>
        <w:t xml:space="preserve"> 0 </w:t>
      </w:r>
      <w:r>
        <w:rPr>
          <w:rFonts w:hint="eastAsia" w:ascii="仿宋_GB2312" w:hAnsi="黑体" w:eastAsia="仿宋_GB2312"/>
          <w:bCs/>
          <w:color w:val="000000"/>
          <w:sz w:val="32"/>
          <w:szCs w:val="32"/>
        </w:rPr>
        <w:t>个所属单位出国团组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个，参加其他单位组织的出国团组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个，全年因公出国（境）团组共计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个，累计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人次（必须说明）。开支内容包括：</w:t>
      </w:r>
      <w:r>
        <w:rPr>
          <w:rFonts w:hint="eastAsia" w:ascii="仿宋_GB2312" w:eastAsia="仿宋_GB2312" w:cs="仿宋_GB2312"/>
          <w:kern w:val="0"/>
          <w:sz w:val="32"/>
          <w:szCs w:val="32"/>
        </w:rPr>
        <w:t>……</w:t>
      </w:r>
    </w:p>
    <w:p>
      <w:pPr>
        <w:autoSpaceDE w:val="0"/>
        <w:autoSpaceDN w:val="0"/>
        <w:adjustRightInd w:val="0"/>
        <w:spacing w:line="560" w:lineRule="exact"/>
        <w:ind w:firstLine="656" w:firstLineChars="200"/>
        <w:jc w:val="left"/>
        <w:rPr>
          <w:rFonts w:hint="eastAsia" w:ascii="仿宋_GB2312" w:hAnsi="黑体" w:eastAsia="仿宋_GB2312"/>
          <w:bCs/>
          <w:color w:val="000000"/>
          <w:sz w:val="32"/>
          <w:szCs w:val="32"/>
        </w:rPr>
      </w:pP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autoSpaceDE w:val="0"/>
        <w:autoSpaceDN w:val="0"/>
        <w:adjustRightInd w:val="0"/>
        <w:spacing w:line="560" w:lineRule="exact"/>
        <w:ind w:firstLine="984" w:firstLineChars="3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%，比上年增加（减少）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万元，原因是……。购置了</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辆公务用车，主要用于……</w:t>
      </w:r>
    </w:p>
    <w:p>
      <w:pPr>
        <w:autoSpaceDE w:val="0"/>
        <w:autoSpaceDN w:val="0"/>
        <w:adjustRightInd w:val="0"/>
        <w:spacing w:line="560" w:lineRule="exact"/>
        <w:ind w:firstLine="656" w:firstLineChars="200"/>
        <w:jc w:val="left"/>
        <w:rPr>
          <w:rFonts w:hint="eastAsia" w:ascii="仿宋_GB2312" w:hAnsi="黑体" w:eastAsia="仿宋_GB2312"/>
          <w:bCs/>
          <w:color w:val="000000"/>
          <w:sz w:val="32"/>
          <w:szCs w:val="32"/>
        </w:rPr>
      </w:pPr>
      <w:r>
        <w:rPr>
          <w:rFonts w:hint="eastAsia" w:ascii="仿宋_GB2312" w:eastAsia="仿宋_GB2312" w:cs="仿宋_GB2312"/>
          <w:kern w:val="0"/>
          <w:sz w:val="32"/>
          <w:szCs w:val="32"/>
        </w:rPr>
        <w:t>公务用车运行费支出预算为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%，比上年增加（减少）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公务用车运行费支出由工会经费和本级自有经费等开支</w:t>
      </w:r>
      <w:r>
        <w:rPr>
          <w:rFonts w:hint="eastAsia" w:ascii="仿宋_GB2312" w:eastAsia="仿宋_GB2312" w:cs="仿宋_GB2312"/>
          <w:kern w:val="0"/>
          <w:sz w:val="32"/>
          <w:szCs w:val="32"/>
        </w:rPr>
        <w:t>。2022年，</w:t>
      </w:r>
      <w:r>
        <w:rPr>
          <w:rFonts w:hint="eastAsia" w:ascii="仿宋_GB2312" w:hAnsi="黑体" w:eastAsia="仿宋_GB2312"/>
          <w:bCs/>
          <w:color w:val="000000"/>
          <w:sz w:val="32"/>
          <w:szCs w:val="32"/>
          <w:u w:val="single"/>
        </w:rPr>
        <w:t xml:space="preserve">    </w:t>
      </w:r>
      <w:r>
        <w:rPr>
          <w:rFonts w:hint="eastAsia" w:ascii="仿宋_GB2312" w:hAnsi="黑体" w:eastAsia="仿宋_GB2312"/>
          <w:bCs/>
          <w:color w:val="000000"/>
          <w:sz w:val="32"/>
          <w:szCs w:val="32"/>
        </w:rPr>
        <w:t>（</w:t>
      </w:r>
      <w:r>
        <w:rPr>
          <w:rFonts w:hint="eastAsia" w:ascii="仿宋_GB2312" w:eastAsia="仿宋_GB2312" w:cs="仿宋_GB2312"/>
          <w:kern w:val="0"/>
          <w:sz w:val="32"/>
          <w:szCs w:val="32"/>
        </w:rPr>
        <w:t>部门名称</w:t>
      </w:r>
      <w:r>
        <w:rPr>
          <w:rFonts w:hint="eastAsia" w:ascii="仿宋_GB2312" w:hAnsi="黑体" w:eastAsia="仿宋_GB2312"/>
          <w:bCs/>
          <w:color w:val="000000"/>
          <w:sz w:val="32"/>
          <w:szCs w:val="32"/>
        </w:rPr>
        <w:t>）</w:t>
      </w:r>
      <w:r>
        <w:rPr>
          <w:rFonts w:hint="eastAsia" w:ascii="仿宋_GB2312" w:hAnsi="黑体" w:eastAsia="仿宋_GB2312"/>
          <w:bCs/>
          <w:color w:val="000000"/>
          <w:sz w:val="32"/>
          <w:szCs w:val="32"/>
          <w:u w:val="single"/>
        </w:rPr>
        <w:t xml:space="preserve"> </w:t>
      </w:r>
      <w:r>
        <w:rPr>
          <w:rFonts w:hint="eastAsia" w:ascii="仿宋_GB2312" w:hAnsi="黑体" w:eastAsia="仿宋_GB2312"/>
          <w:bCs/>
          <w:color w:val="000000"/>
          <w:sz w:val="32"/>
          <w:szCs w:val="32"/>
          <w:u w:val="single"/>
          <w:lang w:val="en-US" w:eastAsia="zh-CN"/>
        </w:rPr>
        <w:t xml:space="preserve">0  </w:t>
      </w:r>
      <w:r>
        <w:rPr>
          <w:rFonts w:hint="eastAsia" w:ascii="仿宋_GB2312" w:hAnsi="黑体" w:eastAsia="仿宋_GB2312"/>
          <w:bCs/>
          <w:color w:val="000000"/>
          <w:sz w:val="32"/>
          <w:szCs w:val="32"/>
        </w:rPr>
        <w:t>个所属单位开支财政拨款的公务用车保有量为</w:t>
      </w:r>
      <w:r>
        <w:rPr>
          <w:rFonts w:hint="eastAsia" w:ascii="仿宋_GB2312" w:hAnsi="黑体" w:eastAsia="仿宋_GB2312"/>
          <w:bCs/>
          <w:color w:val="000000"/>
          <w:sz w:val="32"/>
          <w:szCs w:val="32"/>
          <w:lang w:val="en-US" w:eastAsia="zh-CN"/>
        </w:rPr>
        <w:t>1</w:t>
      </w:r>
      <w:r>
        <w:rPr>
          <w:rFonts w:hint="eastAsia" w:ascii="仿宋_GB2312" w:hAnsi="黑体" w:eastAsia="仿宋_GB2312"/>
          <w:bCs/>
          <w:color w:val="000000"/>
          <w:sz w:val="32"/>
          <w:szCs w:val="32"/>
        </w:rPr>
        <w:t>辆</w:t>
      </w:r>
      <w:r>
        <w:rPr>
          <w:rFonts w:hint="eastAsia" w:ascii="仿宋_GB2312" w:hAnsi="黑体" w:eastAsia="仿宋_GB2312"/>
          <w:b/>
          <w:color w:val="000000"/>
          <w:sz w:val="32"/>
          <w:szCs w:val="32"/>
        </w:rPr>
        <w:t>（必须说明），</w:t>
      </w:r>
      <w:r>
        <w:rPr>
          <w:rFonts w:hint="eastAsia" w:ascii="仿宋_GB2312" w:hAnsi="黑体" w:eastAsia="仿宋_GB2312"/>
          <w:bCs/>
          <w:color w:val="000000"/>
          <w:sz w:val="32"/>
          <w:szCs w:val="32"/>
        </w:rPr>
        <w:t>全年运行费支出</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万元，平均每辆</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（三）公务接待费支出预算为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万元，支出决算为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比上年增加（减少）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由工会经费和本级自有经费等开支</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18</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102</w:t>
      </w:r>
      <w:r>
        <w:rPr>
          <w:rFonts w:hint="eastAsia" w:ascii="仿宋_GB2312" w:eastAsia="仿宋_GB2312" w:cs="仿宋_GB2312"/>
          <w:kern w:val="0"/>
          <w:sz w:val="32"/>
          <w:szCs w:val="32"/>
        </w:rPr>
        <w:t>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r>
        <w:rPr>
          <w:rFonts w:hint="eastAsia" w:ascii="仿宋_GB2312" w:eastAsia="仿宋_GB2312" w:cs="仿宋_GB2312"/>
          <w:b/>
          <w:bCs/>
          <w:kern w:val="0"/>
          <w:sz w:val="32"/>
          <w:szCs w:val="32"/>
        </w:rPr>
        <w:t>（必须说明）</w:t>
      </w:r>
      <w:r>
        <w:rPr>
          <w:rFonts w:hint="eastAsia" w:ascii="仿宋_GB2312" w:eastAsia="仿宋_GB2312" w:cs="仿宋_GB2312"/>
          <w:kern w:val="0"/>
          <w:sz w:val="32"/>
          <w:szCs w:val="32"/>
        </w:rPr>
        <w:t>。其中：……</w:t>
      </w:r>
    </w:p>
    <w:p>
      <w:pPr>
        <w:autoSpaceDE w:val="0"/>
        <w:autoSpaceDN w:val="0"/>
        <w:adjustRightInd w:val="0"/>
        <w:spacing w:line="560" w:lineRule="exact"/>
        <w:ind w:firstLine="642"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56"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本部门2022年度机关运行经费支出</w:t>
      </w:r>
      <w:r>
        <w:rPr>
          <w:rFonts w:hint="eastAsia" w:ascii="仿宋_GB2312" w:eastAsia="仿宋_GB2312" w:cs="仿宋_GB2312"/>
          <w:kern w:val="0"/>
          <w:sz w:val="32"/>
          <w:szCs w:val="32"/>
          <w:lang w:val="en-US" w:eastAsia="zh-CN"/>
        </w:rPr>
        <w:t>491.99</w:t>
      </w:r>
      <w:r>
        <w:rPr>
          <w:rFonts w:hint="eastAsia" w:ascii="仿宋_GB2312" w:eastAsia="仿宋_GB2312" w:cs="仿宋_GB2312"/>
          <w:kern w:val="0"/>
          <w:sz w:val="32"/>
          <w:szCs w:val="32"/>
        </w:rPr>
        <w:t>万元</w:t>
      </w:r>
      <w:r>
        <w:rPr>
          <w:rFonts w:hint="eastAsia" w:ascii="仿宋_GB2312" w:eastAsia="仿宋_GB2312" w:cs="仿宋_GB2312"/>
          <w:b/>
          <w:bCs/>
          <w:kern w:val="0"/>
          <w:sz w:val="32"/>
          <w:szCs w:val="32"/>
        </w:rPr>
        <w:t>（与部门决算中行政单位和参照公务员法管理事业单位一般公共预算财政拨款基本支出中公用经费之和保持一致）</w:t>
      </w:r>
      <w:r>
        <w:rPr>
          <w:rFonts w:hint="eastAsia" w:ascii="仿宋_GB2312" w:eastAsia="仿宋_GB2312" w:cs="仿宋_GB2312"/>
          <w:kern w:val="0"/>
          <w:sz w:val="32"/>
          <w:szCs w:val="32"/>
        </w:rPr>
        <w:t>，比年初预算数</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lang w:val="en-US" w:eastAsia="zh-CN"/>
        </w:rPr>
        <w:t>433.85</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746.22</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val="en-US" w:eastAsia="zh-CN"/>
        </w:rPr>
        <w:t>2022年度</w:t>
      </w:r>
      <w:r>
        <w:rPr>
          <w:rFonts w:hint="eastAsia" w:ascii="仿宋_GB2312" w:eastAsia="仿宋_GB2312" w:cs="仿宋_GB2312"/>
          <w:kern w:val="0"/>
          <w:sz w:val="32"/>
          <w:szCs w:val="32"/>
          <w:lang w:eastAsia="zh-CN"/>
        </w:rPr>
        <w:t>商品服务支出中工会经费包含全县行政事业单位工会经费，上年全县工会经费放在项目支出。</w:t>
      </w:r>
      <w:r>
        <w:rPr>
          <w:rFonts w:hint="eastAsia" w:ascii="仿宋_GB2312" w:eastAsia="仿宋_GB2312" w:cs="仿宋_GB2312"/>
          <w:kern w:val="0"/>
          <w:sz w:val="32"/>
          <w:szCs w:val="32"/>
        </w:rPr>
        <w:t>比2021年增加</w:t>
      </w:r>
      <w:r>
        <w:rPr>
          <w:rFonts w:hint="eastAsia" w:ascii="仿宋_GB2312" w:eastAsia="仿宋_GB2312" w:cs="仿宋_GB2312"/>
          <w:kern w:val="0"/>
          <w:sz w:val="32"/>
          <w:szCs w:val="32"/>
          <w:lang w:val="en-US" w:eastAsia="zh-CN"/>
        </w:rPr>
        <w:t>433.85</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746.22</w:t>
      </w:r>
      <w:r>
        <w:rPr>
          <w:rFonts w:hint="eastAsia" w:ascii="仿宋_GB2312" w:eastAsia="仿宋_GB2312" w:cs="仿宋_GB2312"/>
          <w:kern w:val="0"/>
          <w:sz w:val="32"/>
          <w:szCs w:val="32"/>
        </w:rPr>
        <w:t xml:space="preserve"> %。主要原因是：</w:t>
      </w:r>
      <w:r>
        <w:rPr>
          <w:rFonts w:hint="eastAsia" w:ascii="仿宋_GB2312" w:eastAsia="仿宋_GB2312" w:cs="仿宋_GB2312"/>
          <w:kern w:val="0"/>
          <w:sz w:val="32"/>
          <w:szCs w:val="32"/>
          <w:lang w:val="en-US" w:eastAsia="zh-CN"/>
        </w:rPr>
        <w:t>2022年度</w:t>
      </w:r>
      <w:r>
        <w:rPr>
          <w:rFonts w:hint="eastAsia" w:ascii="仿宋_GB2312" w:eastAsia="仿宋_GB2312" w:cs="仿宋_GB2312"/>
          <w:kern w:val="0"/>
          <w:sz w:val="32"/>
          <w:szCs w:val="32"/>
          <w:lang w:eastAsia="zh-CN"/>
        </w:rPr>
        <w:t>商品服务支出中工会经费包含全县行政事业单位工会经费，上年全县工会经费放在项目支出。</w:t>
      </w:r>
      <w:bookmarkStart w:id="8" w:name="_GoBack"/>
      <w:bookmarkEnd w:id="8"/>
    </w:p>
    <w:p>
      <w:pPr>
        <w:autoSpaceDE w:val="0"/>
        <w:autoSpaceDN w:val="0"/>
        <w:adjustRightInd w:val="0"/>
        <w:spacing w:line="560" w:lineRule="exact"/>
        <w:ind w:firstLine="656"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ind w:firstLine="656" w:firstLineChars="200"/>
        <w:rPr>
          <w:rFonts w:hint="eastAsia" w:ascii="仿宋_GB2312" w:eastAsia="仿宋_GB2312" w:cs="仿宋_GB2312"/>
          <w:kern w:val="0"/>
          <w:sz w:val="32"/>
          <w:szCs w:val="32"/>
        </w:rPr>
      </w:pPr>
      <w:r>
        <w:rPr>
          <w:rFonts w:hint="eastAsia" w:ascii="仿宋_GB2312" w:eastAsia="仿宋_GB2312" w:cs="仿宋_GB2312"/>
          <w:b/>
          <w:kern w:val="0"/>
          <w:sz w:val="32"/>
          <w:szCs w:val="32"/>
        </w:rPr>
        <w:t>本部门无政府采购支出</w:t>
      </w:r>
      <w:r>
        <w:rPr>
          <w:rFonts w:hint="eastAsia" w:ascii="仿宋_GB2312" w:eastAsia="仿宋_GB2312" w:cs="仿宋_GB2312"/>
          <w:b/>
          <w:kern w:val="0"/>
          <w:sz w:val="32"/>
          <w:szCs w:val="32"/>
          <w:lang w:eastAsia="zh-CN"/>
        </w:rPr>
        <w:t>，</w:t>
      </w:r>
      <w:r>
        <w:rPr>
          <w:rFonts w:hint="eastAsia" w:ascii="仿宋_GB2312" w:eastAsia="仿宋_GB2312" w:cs="仿宋_GB2312"/>
          <w:b/>
          <w:kern w:val="0"/>
          <w:sz w:val="32"/>
          <w:szCs w:val="32"/>
        </w:rPr>
        <w:t xml:space="preserve">采购使用工会自有经费进行采购。 </w:t>
      </w:r>
    </w:p>
    <w:p>
      <w:pPr>
        <w:autoSpaceDE w:val="0"/>
        <w:autoSpaceDN w:val="0"/>
        <w:adjustRightInd w:val="0"/>
        <w:spacing w:line="560" w:lineRule="exact"/>
        <w:ind w:firstLine="656"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42"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截至2022年12月31日，本部门共有车辆</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1</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1</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辆；单价50万元以上通用设备</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台（套），单价100 万元以上专用设备</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lang w:val="en-US" w:eastAsia="zh-CN"/>
        </w:rPr>
        <w:t>0</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 xml:space="preserve">台（套）。 </w:t>
      </w:r>
    </w:p>
    <w:p>
      <w:pPr>
        <w:autoSpaceDE w:val="0"/>
        <w:autoSpaceDN w:val="0"/>
        <w:adjustRightInd w:val="0"/>
        <w:spacing w:line="560" w:lineRule="exact"/>
        <w:ind w:firstLine="656" w:firstLineChars="200"/>
        <w:jc w:val="left"/>
        <w:rPr>
          <w:rFonts w:hint="eastAsia" w:ascii="仿宋_GB2312" w:eastAsia="仿宋_GB2312" w:cs="仿宋_GB2312"/>
          <w:b/>
          <w:kern w:val="0"/>
          <w:sz w:val="32"/>
          <w:szCs w:val="32"/>
        </w:rPr>
      </w:pPr>
      <w:r>
        <w:rPr>
          <w:rFonts w:hint="eastAsia" w:ascii="仿宋_GB2312" w:eastAsia="仿宋_GB2312"/>
          <w:sz w:val="32"/>
          <w:szCs w:val="32"/>
        </w:rPr>
        <w:t>工会资产是社会团体资产，中华全国总工会对各级工会的资产拥有终极所有权。</w:t>
      </w:r>
      <w:r>
        <w:rPr>
          <w:rFonts w:hint="eastAsia" w:ascii="仿宋_GB2312" w:eastAsia="仿宋_GB2312" w:cs="仿宋_GB2312"/>
          <w:b/>
          <w:kern w:val="0"/>
          <w:sz w:val="32"/>
          <w:szCs w:val="32"/>
        </w:rPr>
        <w:t>（无国有资产则在相关的资产后填0。）</w:t>
      </w:r>
    </w:p>
    <w:p>
      <w:pPr>
        <w:autoSpaceDE w:val="0"/>
        <w:autoSpaceDN w:val="0"/>
        <w:adjustRightInd w:val="0"/>
        <w:spacing w:line="560" w:lineRule="exact"/>
        <w:ind w:firstLine="656" w:firstLineChars="200"/>
        <w:jc w:val="left"/>
        <w:rPr>
          <w:rFonts w:hint="eastAsia" w:ascii="楷体_GB2312" w:eastAsia="楷体_GB2312" w:cs="仿宋_GB2312"/>
          <w:kern w:val="0"/>
          <w:sz w:val="32"/>
          <w:szCs w:val="32"/>
          <w:highlight w:val="none"/>
        </w:rPr>
      </w:pPr>
      <w:r>
        <w:rPr>
          <w:rFonts w:hint="eastAsia" w:ascii="楷体_GB2312" w:eastAsia="楷体_GB2312" w:cs="仿宋_GB2312"/>
          <w:kern w:val="0"/>
          <w:sz w:val="32"/>
          <w:szCs w:val="32"/>
          <w:highlight w:val="none"/>
        </w:rPr>
        <w:t>（四）预算绩效管理工作开展情况。</w:t>
      </w:r>
    </w:p>
    <w:p>
      <w:pPr>
        <w:autoSpaceDE w:val="0"/>
        <w:autoSpaceDN w:val="0"/>
        <w:adjustRightInd w:val="0"/>
        <w:spacing w:line="560" w:lineRule="exact"/>
        <w:ind w:firstLine="656" w:firstLineChars="200"/>
        <w:jc w:val="left"/>
        <w:rPr>
          <w:rFonts w:hint="eastAsia" w:ascii="仿宋_GB2312" w:eastAsia="仿宋_GB2312" w:cs="仿宋_GB2312"/>
          <w:b/>
          <w:bCs/>
          <w:kern w:val="0"/>
          <w:sz w:val="32"/>
          <w:szCs w:val="32"/>
          <w:highlight w:val="none"/>
        </w:rPr>
      </w:pPr>
      <w:r>
        <w:rPr>
          <w:rFonts w:hint="eastAsia" w:ascii="仿宋_GB2312" w:eastAsia="仿宋_GB2312" w:cs="仿宋_GB2312"/>
          <w:b/>
          <w:bCs/>
          <w:kern w:val="0"/>
          <w:sz w:val="32"/>
          <w:szCs w:val="32"/>
          <w:highlight w:val="none"/>
        </w:rPr>
        <w:t>1.绩效管理工作开展情况。</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highlight w:val="none"/>
          <w:lang w:eastAsia="zh-CN"/>
        </w:rPr>
      </w:pPr>
      <w:r>
        <w:rPr>
          <w:rFonts w:hint="eastAsia" w:ascii="仿宋_GB2312" w:eastAsia="仿宋_GB2312" w:cs="仿宋_GB2312"/>
          <w:b/>
          <w:bCs/>
          <w:kern w:val="0"/>
          <w:sz w:val="32"/>
          <w:szCs w:val="32"/>
          <w:highlight w:val="none"/>
          <w:lang w:eastAsia="zh-CN"/>
        </w:rPr>
        <w:t>绩效管理工作总体情况。</w:t>
      </w:r>
      <w:r>
        <w:rPr>
          <w:rFonts w:hint="eastAsia" w:ascii="仿宋_GB2312" w:eastAsia="仿宋_GB2312" w:cs="仿宋_GB2312"/>
          <w:kern w:val="0"/>
          <w:sz w:val="32"/>
          <w:szCs w:val="32"/>
          <w:highlight w:val="none"/>
        </w:rPr>
        <w:t>根据财政预算管理要求，我部门组织对</w:t>
      </w:r>
      <w:r>
        <w:rPr>
          <w:rFonts w:hint="eastAsia" w:ascii="仿宋_GB2312" w:eastAsia="仿宋_GB2312" w:cs="仿宋_GB2312"/>
          <w:kern w:val="0"/>
          <w:sz w:val="32"/>
          <w:szCs w:val="32"/>
          <w:highlight w:val="none"/>
          <w:lang w:eastAsia="zh-CN"/>
        </w:rPr>
        <w:t>2022</w:t>
      </w:r>
      <w:r>
        <w:rPr>
          <w:rFonts w:hint="eastAsia" w:ascii="仿宋_GB2312" w:eastAsia="仿宋_GB2312" w:cs="仿宋_GB2312"/>
          <w:kern w:val="0"/>
          <w:sz w:val="32"/>
          <w:szCs w:val="32"/>
          <w:highlight w:val="none"/>
        </w:rPr>
        <w:t>年度一般公共预算项目支出全面开展绩效自评。共涉及资金</w:t>
      </w:r>
      <w:r>
        <w:rPr>
          <w:rFonts w:hint="eastAsia" w:ascii="仿宋_GB2312" w:eastAsia="仿宋_GB2312" w:cs="仿宋_GB2312"/>
          <w:kern w:val="0"/>
          <w:sz w:val="32"/>
          <w:szCs w:val="32"/>
          <w:highlight w:val="none"/>
          <w:lang w:val="en-US" w:eastAsia="zh-CN"/>
        </w:rPr>
        <w:t>555.43</w:t>
      </w:r>
      <w:r>
        <w:rPr>
          <w:rFonts w:hint="eastAsia" w:ascii="仿宋_GB2312" w:eastAsia="仿宋_GB2312" w:cs="仿宋_GB2312"/>
          <w:kern w:val="0"/>
          <w:sz w:val="32"/>
          <w:szCs w:val="32"/>
          <w:highlight w:val="none"/>
        </w:rPr>
        <w:t>万元，占一般公共预算项目支出总额的</w:t>
      </w:r>
      <w:r>
        <w:rPr>
          <w:rFonts w:hint="eastAsia" w:ascii="仿宋_GB2312" w:eastAsia="仿宋_GB2312" w:cs="仿宋_GB2312"/>
          <w:kern w:val="0"/>
          <w:sz w:val="32"/>
          <w:szCs w:val="32"/>
          <w:highlight w:val="none"/>
          <w:lang w:val="en-US" w:eastAsia="zh-CN"/>
        </w:rPr>
        <w:t>100</w:t>
      </w:r>
      <w:r>
        <w:rPr>
          <w:rFonts w:hint="eastAsia" w:ascii="仿宋_GB2312" w:eastAsia="仿宋_GB2312" w:cs="仿宋_GB2312"/>
          <w:kern w:val="0"/>
          <w:sz w:val="32"/>
          <w:szCs w:val="32"/>
          <w:highlight w:val="none"/>
        </w:rPr>
        <w:t>%。组织对</w:t>
      </w:r>
      <w:r>
        <w:rPr>
          <w:rFonts w:hint="eastAsia" w:ascii="仿宋_GB2312" w:eastAsia="仿宋_GB2312" w:cs="仿宋_GB2312"/>
          <w:kern w:val="0"/>
          <w:sz w:val="32"/>
          <w:szCs w:val="32"/>
          <w:highlight w:val="none"/>
          <w:lang w:eastAsia="zh-CN"/>
        </w:rPr>
        <w:t>2022</w:t>
      </w:r>
      <w:r>
        <w:rPr>
          <w:rFonts w:hint="eastAsia" w:ascii="仿宋_GB2312" w:eastAsia="仿宋_GB2312" w:cs="仿宋_GB2312"/>
          <w:kern w:val="0"/>
          <w:sz w:val="32"/>
          <w:szCs w:val="32"/>
          <w:highlight w:val="none"/>
        </w:rPr>
        <w:t>年度</w:t>
      </w:r>
      <w:r>
        <w:rPr>
          <w:rFonts w:hint="eastAsia" w:ascii="仿宋_GB2312" w:eastAsia="仿宋_GB2312" w:cs="仿宋_GB2312"/>
          <w:kern w:val="0"/>
          <w:sz w:val="32"/>
          <w:szCs w:val="32"/>
          <w:highlight w:val="none"/>
          <w:lang w:eastAsia="zh-CN"/>
        </w:rPr>
        <w:t>整体支出</w:t>
      </w:r>
      <w:r>
        <w:rPr>
          <w:rFonts w:hint="eastAsia" w:ascii="仿宋_GB2312" w:eastAsia="仿宋_GB2312" w:cs="仿宋_GB2312"/>
          <w:kern w:val="0"/>
          <w:sz w:val="32"/>
          <w:szCs w:val="32"/>
          <w:highlight w:val="none"/>
        </w:rPr>
        <w:t>开展绩效自评，</w:t>
      </w:r>
      <w:r>
        <w:rPr>
          <w:rFonts w:hint="eastAsia" w:ascii="仿宋_GB2312" w:eastAsia="仿宋_GB2312" w:cs="仿宋_GB2312"/>
          <w:kern w:val="0"/>
          <w:sz w:val="32"/>
          <w:szCs w:val="32"/>
          <w:highlight w:val="none"/>
          <w:lang w:eastAsia="zh-CN"/>
        </w:rPr>
        <w:t>从自评情况来看，</w:t>
      </w:r>
      <w:r>
        <w:rPr>
          <w:rFonts w:hint="eastAsia" w:ascii="仿宋_GB2312" w:eastAsia="仿宋_GB2312" w:cs="仿宋_GB2312"/>
          <w:kern w:val="0"/>
          <w:sz w:val="32"/>
          <w:szCs w:val="32"/>
          <w:lang w:val="en-US" w:eastAsia="zh-CN"/>
        </w:rPr>
        <w:t>鹿寨县总工会整体支出绩效目标完成较好，各项指标均达到绩效目标。</w:t>
      </w:r>
    </w:p>
    <w:p>
      <w:pPr>
        <w:autoSpaceDE w:val="0"/>
        <w:autoSpaceDN w:val="0"/>
        <w:adjustRightInd w:val="0"/>
        <w:spacing w:line="560" w:lineRule="exact"/>
        <w:ind w:firstLine="656" w:firstLineChars="200"/>
        <w:jc w:val="left"/>
        <w:rPr>
          <w:rFonts w:hint="eastAsia" w:ascii="仿宋_GB2312" w:eastAsia="仿宋_GB2312" w:cs="仿宋_GB2312"/>
          <w:b/>
          <w:bCs/>
          <w:kern w:val="0"/>
          <w:sz w:val="32"/>
          <w:szCs w:val="32"/>
          <w:highlight w:val="none"/>
        </w:rPr>
      </w:pPr>
      <w:r>
        <w:rPr>
          <w:rFonts w:hint="eastAsia" w:ascii="仿宋_GB2312" w:eastAsia="仿宋_GB2312" w:cs="仿宋_GB2312"/>
          <w:b/>
          <w:bCs/>
          <w:kern w:val="0"/>
          <w:sz w:val="32"/>
          <w:szCs w:val="32"/>
          <w:highlight w:val="none"/>
        </w:rPr>
        <w:t>2.部门决算中绩效自评结果</w:t>
      </w:r>
      <w:r>
        <w:rPr>
          <w:rFonts w:hint="eastAsia" w:ascii="仿宋_GB2312" w:eastAsia="仿宋_GB2312" w:cs="仿宋_GB2312"/>
          <w:b/>
          <w:bCs/>
          <w:kern w:val="0"/>
          <w:sz w:val="32"/>
          <w:szCs w:val="32"/>
          <w:highlight w:val="none"/>
          <w:lang w:eastAsia="zh-CN"/>
        </w:rPr>
        <w:t>情况</w:t>
      </w:r>
      <w:r>
        <w:rPr>
          <w:rFonts w:hint="eastAsia" w:ascii="仿宋_GB2312" w:eastAsia="仿宋_GB2312" w:cs="仿宋_GB2312"/>
          <w:b/>
          <w:bCs/>
          <w:kern w:val="0"/>
          <w:sz w:val="32"/>
          <w:szCs w:val="32"/>
          <w:highlight w:val="none"/>
        </w:rPr>
        <w:t>。</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我部门根据年初设定的绩效目标，</w:t>
      </w:r>
      <w:r>
        <w:rPr>
          <w:rFonts w:hint="eastAsia" w:ascii="仿宋_GB2312" w:eastAsia="仿宋_GB2312" w:cs="仿宋_GB2312"/>
          <w:kern w:val="0"/>
          <w:sz w:val="32"/>
          <w:szCs w:val="32"/>
          <w:highlight w:val="none"/>
          <w:lang w:eastAsia="zh-CN"/>
        </w:rPr>
        <w:t>对整体支出开展了绩效自评工作，共涉及项目预算金额</w:t>
      </w:r>
      <w:r>
        <w:rPr>
          <w:rFonts w:hint="eastAsia" w:ascii="仿宋_GB2312" w:eastAsia="仿宋_GB2312" w:cs="仿宋_GB2312"/>
          <w:kern w:val="0"/>
          <w:sz w:val="32"/>
          <w:szCs w:val="32"/>
          <w:highlight w:val="none"/>
          <w:lang w:val="en-US" w:eastAsia="zh-CN"/>
        </w:rPr>
        <w:t>555.43万元</w:t>
      </w:r>
      <w:r>
        <w:rPr>
          <w:rFonts w:hint="eastAsia" w:ascii="仿宋_GB2312" w:eastAsia="仿宋_GB2312" w:cs="仿宋_GB2312"/>
          <w:kern w:val="0"/>
          <w:sz w:val="32"/>
          <w:szCs w:val="32"/>
          <w:highlight w:val="none"/>
          <w:lang w:eastAsia="zh-CN"/>
        </w:rPr>
        <w:t>。我部门主要的绩效自评结果情况为：</w:t>
      </w:r>
    </w:p>
    <w:p>
      <w:pPr>
        <w:autoSpaceDE w:val="0"/>
        <w:autoSpaceDN w:val="0"/>
        <w:adjustRightInd w:val="0"/>
        <w:spacing w:line="560" w:lineRule="exact"/>
        <w:ind w:firstLine="656" w:firstLineChars="200"/>
        <w:jc w:val="left"/>
        <w:rPr>
          <w:rFonts w:hint="eastAsia" w:ascii="仿宋_GB2312" w:eastAsia="仿宋_GB2312" w:cs="仿宋_GB2312"/>
          <w:kern w:val="0"/>
          <w:sz w:val="32"/>
          <w:szCs w:val="32"/>
          <w:highlight w:val="none"/>
          <w:u w:val="single"/>
        </w:rPr>
      </w:pPr>
      <w:r>
        <w:rPr>
          <w:rFonts w:hint="eastAsia" w:ascii="仿宋_GB2312" w:eastAsia="仿宋_GB2312" w:cs="仿宋_GB2312"/>
          <w:kern w:val="0"/>
          <w:sz w:val="32"/>
          <w:szCs w:val="32"/>
          <w:highlight w:val="none"/>
          <w:lang w:eastAsia="zh-CN"/>
        </w:rPr>
        <w:t>部门整体支出自评得分为</w:t>
      </w:r>
      <w:r>
        <w:rPr>
          <w:rFonts w:hint="eastAsia" w:ascii="仿宋_GB2312" w:eastAsia="仿宋_GB2312" w:cs="仿宋_GB2312"/>
          <w:kern w:val="0"/>
          <w:sz w:val="32"/>
          <w:szCs w:val="32"/>
          <w:highlight w:val="none"/>
          <w:lang w:val="en-US" w:eastAsia="zh-CN"/>
        </w:rPr>
        <w:t>94.84分，</w:t>
      </w:r>
      <w:r>
        <w:rPr>
          <w:rFonts w:hint="eastAsia" w:ascii="仿宋_GB2312" w:eastAsia="仿宋_GB2312" w:cs="仿宋_GB2312"/>
          <w:kern w:val="0"/>
          <w:sz w:val="32"/>
          <w:szCs w:val="32"/>
          <w:highlight w:val="none"/>
          <w:lang w:eastAsia="zh-CN"/>
        </w:rPr>
        <w:t>全年预算数</w:t>
      </w:r>
      <w:r>
        <w:rPr>
          <w:rFonts w:hint="eastAsia" w:ascii="仿宋_GB2312" w:eastAsia="仿宋_GB2312" w:cs="仿宋_GB2312"/>
          <w:kern w:val="0"/>
          <w:sz w:val="32"/>
          <w:szCs w:val="32"/>
          <w:highlight w:val="none"/>
          <w:lang w:val="en-US" w:eastAsia="zh-CN"/>
        </w:rPr>
        <w:t>1148.28万元，执行数555.43万元，执行率为48.37%，自评</w:t>
      </w:r>
      <w:r>
        <w:rPr>
          <w:rFonts w:hint="eastAsia" w:ascii="仿宋_GB2312" w:eastAsia="仿宋_GB2312" w:cs="仿宋_GB2312"/>
          <w:kern w:val="0"/>
          <w:sz w:val="32"/>
          <w:szCs w:val="32"/>
          <w:highlight w:val="none"/>
        </w:rPr>
        <w:t>得分为</w:t>
      </w:r>
      <w:r>
        <w:rPr>
          <w:rFonts w:hint="eastAsia" w:ascii="仿宋_GB2312" w:eastAsia="仿宋_GB2312" w:cs="仿宋_GB2312"/>
          <w:kern w:val="0"/>
          <w:sz w:val="32"/>
          <w:szCs w:val="32"/>
          <w:highlight w:val="none"/>
          <w:lang w:val="en-US" w:eastAsia="zh-CN"/>
        </w:rPr>
        <w:t>94.84</w:t>
      </w:r>
      <w:r>
        <w:rPr>
          <w:rFonts w:hint="eastAsia" w:ascii="仿宋_GB2312" w:eastAsia="仿宋_GB2312" w:cs="仿宋_GB2312"/>
          <w:kern w:val="0"/>
          <w:sz w:val="32"/>
          <w:szCs w:val="32"/>
          <w:highlight w:val="none"/>
        </w:rPr>
        <w:t>分</w:t>
      </w:r>
      <w:r>
        <w:rPr>
          <w:rFonts w:hint="eastAsia" w:ascii="仿宋_GB2312" w:eastAsia="仿宋_GB2312" w:cs="仿宋_GB2312"/>
          <w:kern w:val="0"/>
          <w:sz w:val="32"/>
          <w:szCs w:val="32"/>
          <w:highlight w:val="none"/>
          <w:lang w:val="en-US" w:eastAsia="zh-CN"/>
        </w:rPr>
        <w:t>。项目绩效目标总体完成情况良好，完成预期设定的绩效目标。</w:t>
      </w:r>
    </w:p>
    <w:p>
      <w:pPr>
        <w:autoSpaceDE w:val="0"/>
        <w:autoSpaceDN w:val="0"/>
        <w:adjustRightInd w:val="0"/>
        <w:spacing w:line="580" w:lineRule="exact"/>
        <w:ind w:firstLine="642"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 </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ind w:firstLine="640"/>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eastAsia="zh-CN"/>
        </w:rPr>
        <w:t>鹿寨县</w:t>
      </w:r>
      <w:r>
        <w:rPr>
          <w:rFonts w:hint="eastAsia" w:ascii="仿宋_GB2312" w:eastAsia="仿宋_GB2312"/>
          <w:sz w:val="32"/>
          <w:szCs w:val="32"/>
        </w:rPr>
        <w:t xml:space="preserve">财政部门当年拨付的资金。 </w:t>
      </w:r>
    </w:p>
    <w:p>
      <w:pPr>
        <w:ind w:firstLine="656"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56"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56"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56"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56"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56"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56"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56"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56" w:firstLineChars="200"/>
        <w:rPr>
          <w:rFonts w:hint="eastAsia" w:ascii="仿宋_GB2312" w:eastAsia="仿宋_GB2312"/>
          <w:sz w:val="32"/>
          <w:szCs w:val="32"/>
        </w:rPr>
      </w:pPr>
      <w:r>
        <w:rPr>
          <w:rFonts w:hint="eastAsia" w:ascii="仿宋_GB2312" w:eastAsia="仿宋_GB2312"/>
          <w:sz w:val="32"/>
          <w:szCs w:val="32"/>
        </w:rPr>
        <w:t>十二、“三公”经费：纳入</w:t>
      </w:r>
      <w:r>
        <w:rPr>
          <w:rFonts w:hint="eastAsia" w:ascii="仿宋_GB2312" w:eastAsia="仿宋_GB2312"/>
          <w:sz w:val="32"/>
          <w:szCs w:val="32"/>
          <w:lang w:eastAsia="zh-CN"/>
        </w:rPr>
        <w:t>鹿寨县</w:t>
      </w:r>
      <w:r>
        <w:rPr>
          <w:rFonts w:hint="eastAsia" w:ascii="仿宋_GB2312" w:eastAsia="仿宋_GB2312"/>
          <w:sz w:val="32"/>
          <w:szCs w:val="32"/>
        </w:rPr>
        <w:t>财政预决算管理的“三公”经费，是指</w:t>
      </w:r>
      <w:r>
        <w:rPr>
          <w:rFonts w:hint="eastAsia" w:ascii="仿宋_GB2312" w:eastAsia="仿宋_GB2312"/>
          <w:sz w:val="32"/>
          <w:szCs w:val="32"/>
          <w:lang w:eastAsia="zh-CN"/>
        </w:rPr>
        <w:t>鹿寨县</w:t>
      </w:r>
      <w:r>
        <w:rPr>
          <w:rFonts w:hint="eastAsia" w:ascii="仿宋_GB2312" w:eastAsia="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56" w:firstLineChars="200"/>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spacing w:line="580" w:lineRule="exact"/>
      </w:pPr>
    </w:p>
    <w:sectPr>
      <w:pgSz w:w="11906" w:h="16838"/>
      <w:pgMar w:top="1440" w:right="1797" w:bottom="1440" w:left="1797" w:header="851" w:footer="992" w:gutter="0"/>
      <w:pgNumType w:fmt="numberInDash"/>
      <w:cols w:space="0" w:num="1"/>
      <w:rtlGutter w:val="0"/>
      <w:docGrid w:type="linesAndChars" w:linePitch="323" w:charSpace="16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30"/>
        <w:szCs w:val="30"/>
      </w:rPr>
    </w:pPr>
    <w:r>
      <w:rPr>
        <w:rStyle w:val="8"/>
        <w:sz w:val="30"/>
        <w:szCs w:val="30"/>
      </w:rPr>
      <w:fldChar w:fldCharType="begin"/>
    </w:r>
    <w:r>
      <w:rPr>
        <w:rStyle w:val="8"/>
        <w:sz w:val="30"/>
        <w:szCs w:val="30"/>
      </w:rPr>
      <w:instrText xml:space="preserve">PAGE  </w:instrText>
    </w:r>
    <w:r>
      <w:rPr>
        <w:rStyle w:val="8"/>
        <w:sz w:val="30"/>
        <w:szCs w:val="30"/>
      </w:rPr>
      <w:fldChar w:fldCharType="separate"/>
    </w:r>
    <w:r>
      <w:rPr>
        <w:rStyle w:val="8"/>
        <w:sz w:val="30"/>
        <w:szCs w:val="30"/>
      </w:rPr>
      <w:t>- 20 -</w:t>
    </w:r>
    <w:r>
      <w:rPr>
        <w:rStyle w:val="8"/>
        <w:sz w:val="30"/>
        <w:szCs w:val="3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5E0"/>
    <w:multiLevelType w:val="multilevel"/>
    <w:tmpl w:val="10DA35E0"/>
    <w:lvl w:ilvl="0" w:tentative="0">
      <w:start w:val="4"/>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NotTrackMoves/>
  <w:documentProtection w:enforcement="0"/>
  <w:defaultTabStop w:val="420"/>
  <w:drawingGridHorizontalSpacing w:val="109"/>
  <w:drawingGridVerticalSpacing w:val="16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liYjRiYzk1ZjY4MTNlM2RkOWY1NWI2OWYyYzU1OTcifQ=="/>
  </w:docVars>
  <w:rsids>
    <w:rsidRoot w:val="4C256E3D"/>
    <w:rsid w:val="00023344"/>
    <w:rsid w:val="00046163"/>
    <w:rsid w:val="00066CA3"/>
    <w:rsid w:val="00090922"/>
    <w:rsid w:val="00092509"/>
    <w:rsid w:val="00095D2F"/>
    <w:rsid w:val="000A1AC8"/>
    <w:rsid w:val="000C0823"/>
    <w:rsid w:val="000C66EB"/>
    <w:rsid w:val="000F1EA4"/>
    <w:rsid w:val="000F2AE7"/>
    <w:rsid w:val="0010096E"/>
    <w:rsid w:val="00117403"/>
    <w:rsid w:val="001419D5"/>
    <w:rsid w:val="00166F88"/>
    <w:rsid w:val="001749EA"/>
    <w:rsid w:val="001E17B1"/>
    <w:rsid w:val="00220D56"/>
    <w:rsid w:val="002259B3"/>
    <w:rsid w:val="00245501"/>
    <w:rsid w:val="00282694"/>
    <w:rsid w:val="002B059E"/>
    <w:rsid w:val="002C33C8"/>
    <w:rsid w:val="002E7401"/>
    <w:rsid w:val="002F6F56"/>
    <w:rsid w:val="00333C0C"/>
    <w:rsid w:val="00341007"/>
    <w:rsid w:val="00362243"/>
    <w:rsid w:val="00364C96"/>
    <w:rsid w:val="003768F0"/>
    <w:rsid w:val="003C2454"/>
    <w:rsid w:val="0046610A"/>
    <w:rsid w:val="004D4273"/>
    <w:rsid w:val="004E0B03"/>
    <w:rsid w:val="00533BDF"/>
    <w:rsid w:val="00535DD3"/>
    <w:rsid w:val="00540162"/>
    <w:rsid w:val="00562B31"/>
    <w:rsid w:val="00573FEB"/>
    <w:rsid w:val="0058273E"/>
    <w:rsid w:val="00592850"/>
    <w:rsid w:val="0059304E"/>
    <w:rsid w:val="005B7A57"/>
    <w:rsid w:val="005D7A5E"/>
    <w:rsid w:val="0060529C"/>
    <w:rsid w:val="006C1357"/>
    <w:rsid w:val="006C1367"/>
    <w:rsid w:val="006F0E78"/>
    <w:rsid w:val="006F24FE"/>
    <w:rsid w:val="00701B50"/>
    <w:rsid w:val="00715385"/>
    <w:rsid w:val="0079445A"/>
    <w:rsid w:val="0082618C"/>
    <w:rsid w:val="00827259"/>
    <w:rsid w:val="008D2D32"/>
    <w:rsid w:val="008F7B8E"/>
    <w:rsid w:val="009357DD"/>
    <w:rsid w:val="00957DF0"/>
    <w:rsid w:val="00975AEA"/>
    <w:rsid w:val="00993471"/>
    <w:rsid w:val="009B0961"/>
    <w:rsid w:val="009B7413"/>
    <w:rsid w:val="009D74C0"/>
    <w:rsid w:val="009E2D67"/>
    <w:rsid w:val="00A328F6"/>
    <w:rsid w:val="00A53B3A"/>
    <w:rsid w:val="00A650CA"/>
    <w:rsid w:val="00A90B30"/>
    <w:rsid w:val="00A94F50"/>
    <w:rsid w:val="00B24072"/>
    <w:rsid w:val="00B36880"/>
    <w:rsid w:val="00B41FBC"/>
    <w:rsid w:val="00B96B4B"/>
    <w:rsid w:val="00BF47F5"/>
    <w:rsid w:val="00C02924"/>
    <w:rsid w:val="00C12DF7"/>
    <w:rsid w:val="00C25417"/>
    <w:rsid w:val="00C40558"/>
    <w:rsid w:val="00CA33F7"/>
    <w:rsid w:val="00D05814"/>
    <w:rsid w:val="00D17AE0"/>
    <w:rsid w:val="00D35576"/>
    <w:rsid w:val="00D75999"/>
    <w:rsid w:val="00DB0B5C"/>
    <w:rsid w:val="00DB1D6B"/>
    <w:rsid w:val="00DB3EDD"/>
    <w:rsid w:val="00DE4708"/>
    <w:rsid w:val="00E152AB"/>
    <w:rsid w:val="00E315EE"/>
    <w:rsid w:val="00E61EA1"/>
    <w:rsid w:val="00E62395"/>
    <w:rsid w:val="00EB731F"/>
    <w:rsid w:val="00ED7892"/>
    <w:rsid w:val="00F36FC6"/>
    <w:rsid w:val="00F632AF"/>
    <w:rsid w:val="00F66C5B"/>
    <w:rsid w:val="00FA0002"/>
    <w:rsid w:val="02497534"/>
    <w:rsid w:val="02AD78A2"/>
    <w:rsid w:val="03140DA8"/>
    <w:rsid w:val="03FA5FC3"/>
    <w:rsid w:val="04D37589"/>
    <w:rsid w:val="06A905A2"/>
    <w:rsid w:val="094E5430"/>
    <w:rsid w:val="09502F56"/>
    <w:rsid w:val="0A066E85"/>
    <w:rsid w:val="0A1B5312"/>
    <w:rsid w:val="0A5076E6"/>
    <w:rsid w:val="0A8643B4"/>
    <w:rsid w:val="0AB22970"/>
    <w:rsid w:val="0BFA364D"/>
    <w:rsid w:val="0E074DDF"/>
    <w:rsid w:val="11ED1C8A"/>
    <w:rsid w:val="124204B5"/>
    <w:rsid w:val="12477A8D"/>
    <w:rsid w:val="133E6296"/>
    <w:rsid w:val="135B70C7"/>
    <w:rsid w:val="13724665"/>
    <w:rsid w:val="13732449"/>
    <w:rsid w:val="15510782"/>
    <w:rsid w:val="15CC3638"/>
    <w:rsid w:val="18167A61"/>
    <w:rsid w:val="1817209B"/>
    <w:rsid w:val="182962AB"/>
    <w:rsid w:val="19D073EB"/>
    <w:rsid w:val="19F85670"/>
    <w:rsid w:val="1B5234D7"/>
    <w:rsid w:val="1CC31F67"/>
    <w:rsid w:val="1CE75528"/>
    <w:rsid w:val="20E13B3C"/>
    <w:rsid w:val="21F26E49"/>
    <w:rsid w:val="24D337DC"/>
    <w:rsid w:val="26460DBA"/>
    <w:rsid w:val="27383550"/>
    <w:rsid w:val="289A78F2"/>
    <w:rsid w:val="28FB3648"/>
    <w:rsid w:val="29791A05"/>
    <w:rsid w:val="2AD74E2E"/>
    <w:rsid w:val="2B6F74EB"/>
    <w:rsid w:val="2BA25742"/>
    <w:rsid w:val="2C4219FE"/>
    <w:rsid w:val="2DE51610"/>
    <w:rsid w:val="2E2C5491"/>
    <w:rsid w:val="32827D75"/>
    <w:rsid w:val="32D0288E"/>
    <w:rsid w:val="331309CD"/>
    <w:rsid w:val="33582884"/>
    <w:rsid w:val="34020F86"/>
    <w:rsid w:val="346F257B"/>
    <w:rsid w:val="34825E0A"/>
    <w:rsid w:val="35B93AAE"/>
    <w:rsid w:val="35E71C5D"/>
    <w:rsid w:val="360E7640"/>
    <w:rsid w:val="3685312D"/>
    <w:rsid w:val="38747242"/>
    <w:rsid w:val="389B1C13"/>
    <w:rsid w:val="39A63F06"/>
    <w:rsid w:val="3B8F57B6"/>
    <w:rsid w:val="3E791760"/>
    <w:rsid w:val="3ED1439F"/>
    <w:rsid w:val="407F661D"/>
    <w:rsid w:val="431810BA"/>
    <w:rsid w:val="44BE2106"/>
    <w:rsid w:val="46C027C2"/>
    <w:rsid w:val="46FC7C9E"/>
    <w:rsid w:val="473339DE"/>
    <w:rsid w:val="48374EDC"/>
    <w:rsid w:val="498E6BA8"/>
    <w:rsid w:val="4B0C247A"/>
    <w:rsid w:val="4C06511B"/>
    <w:rsid w:val="4C256E3D"/>
    <w:rsid w:val="4C371778"/>
    <w:rsid w:val="4CB52F0F"/>
    <w:rsid w:val="4F7F73B0"/>
    <w:rsid w:val="4FD212DE"/>
    <w:rsid w:val="51E25CE3"/>
    <w:rsid w:val="522613CB"/>
    <w:rsid w:val="5247070E"/>
    <w:rsid w:val="532F1F9A"/>
    <w:rsid w:val="53582700"/>
    <w:rsid w:val="543C792C"/>
    <w:rsid w:val="544814BB"/>
    <w:rsid w:val="54C6369A"/>
    <w:rsid w:val="54D658A9"/>
    <w:rsid w:val="54F55D2D"/>
    <w:rsid w:val="5588094F"/>
    <w:rsid w:val="58042319"/>
    <w:rsid w:val="5A04713E"/>
    <w:rsid w:val="5BA504AD"/>
    <w:rsid w:val="5BC56459"/>
    <w:rsid w:val="5E055233"/>
    <w:rsid w:val="5E995A3E"/>
    <w:rsid w:val="5EB10F16"/>
    <w:rsid w:val="5F5C5326"/>
    <w:rsid w:val="601222BF"/>
    <w:rsid w:val="602A2D2E"/>
    <w:rsid w:val="62163194"/>
    <w:rsid w:val="624D024D"/>
    <w:rsid w:val="630A5099"/>
    <w:rsid w:val="641C182F"/>
    <w:rsid w:val="64B11C70"/>
    <w:rsid w:val="650E086A"/>
    <w:rsid w:val="65DB023B"/>
    <w:rsid w:val="66ED4AB6"/>
    <w:rsid w:val="67EF299C"/>
    <w:rsid w:val="687E00BB"/>
    <w:rsid w:val="69124CA8"/>
    <w:rsid w:val="691B3127"/>
    <w:rsid w:val="692306BD"/>
    <w:rsid w:val="69A00505"/>
    <w:rsid w:val="6AD14E1A"/>
    <w:rsid w:val="6B456583"/>
    <w:rsid w:val="6B80414A"/>
    <w:rsid w:val="6BAA0708"/>
    <w:rsid w:val="70D33AF0"/>
    <w:rsid w:val="719C5A56"/>
    <w:rsid w:val="71FE401B"/>
    <w:rsid w:val="729B5D0E"/>
    <w:rsid w:val="76065B94"/>
    <w:rsid w:val="78283BA0"/>
    <w:rsid w:val="7A4A42A1"/>
    <w:rsid w:val="7C1728A9"/>
    <w:rsid w:val="7DC205F3"/>
    <w:rsid w:val="7DE16D4F"/>
    <w:rsid w:val="7E8147E1"/>
    <w:rsid w:val="7ED22AB7"/>
    <w:rsid w:val="7F8069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批注框文本 Char"/>
    <w:basedOn w:val="7"/>
    <w:link w:val="3"/>
    <w:qFormat/>
    <w:locked/>
    <w:uiPriority w:val="99"/>
    <w:rPr>
      <w:rFonts w:cs="Times New Roman"/>
      <w:kern w:val="2"/>
      <w:sz w:val="18"/>
      <w:szCs w:val="18"/>
    </w:rPr>
  </w:style>
  <w:style w:type="character" w:customStyle="1" w:styleId="10">
    <w:name w:val="页脚 Char"/>
    <w:basedOn w:val="7"/>
    <w:link w:val="4"/>
    <w:semiHidden/>
    <w:qFormat/>
    <w:locked/>
    <w:uiPriority w:val="99"/>
    <w:rPr>
      <w:rFonts w:cs="Times New Roman"/>
      <w:sz w:val="18"/>
      <w:szCs w:val="18"/>
    </w:rPr>
  </w:style>
  <w:style w:type="character" w:customStyle="1" w:styleId="11">
    <w:name w:val="页眉 Char"/>
    <w:basedOn w:val="7"/>
    <w:link w:val="5"/>
    <w:semiHidden/>
    <w:qFormat/>
    <w:locked/>
    <w:uiPriority w:val="99"/>
    <w:rPr>
      <w:rFonts w:cs="Times New Roman"/>
      <w:sz w:val="18"/>
      <w:szCs w:val="18"/>
    </w:rPr>
  </w:style>
  <w:style w:type="character" w:customStyle="1" w:styleId="12">
    <w:name w:val="font11"/>
    <w:basedOn w:val="7"/>
    <w:qFormat/>
    <w:uiPriority w:val="99"/>
    <w:rPr>
      <w:rFonts w:ascii="宋体" w:hAnsi="宋体" w:eastAsia="宋体" w:cs="宋体"/>
      <w:color w:val="000000"/>
      <w:sz w:val="22"/>
      <w:szCs w:val="22"/>
      <w:u w:val="none"/>
    </w:rPr>
  </w:style>
  <w:style w:type="character" w:customStyle="1" w:styleId="13">
    <w:name w:val="font01"/>
    <w:basedOn w:val="7"/>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6843</Words>
  <Characters>7352</Characters>
  <Lines>79</Lines>
  <Paragraphs>22</Paragraphs>
  <TotalTime>0</TotalTime>
  <ScaleCrop>false</ScaleCrop>
  <LinksUpToDate>false</LinksUpToDate>
  <CharactersWithSpaces>7429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郭玲&gt;</cp:lastModifiedBy>
  <cp:lastPrinted>2021-07-07T01:10:00Z</cp:lastPrinted>
  <dcterms:modified xsi:type="dcterms:W3CDTF">2023-10-08T07:53:29Z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A76F0159DCB941FFBD6FB48FAE0DCD48</vt:lpwstr>
  </property>
</Properties>
</file>