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jc w:val="center"/>
        <w:rPr>
          <w:rFonts w:ascii="宋体" w:hAnsi="宋体" w:eastAsia="宋体"/>
          <w:b w:val="0"/>
          <w:sz w:val="36"/>
          <w:szCs w:val="36"/>
          <w:shd w:val="clear" w:color="auto" w:fill="FFFFFF"/>
        </w:rPr>
      </w:pPr>
      <w:r>
        <w:rPr>
          <w:rFonts w:hint="eastAsia" w:ascii="宋体" w:hAnsi="宋体" w:eastAsia="宋体"/>
          <w:b w:val="0"/>
          <w:sz w:val="36"/>
          <w:szCs w:val="36"/>
          <w:shd w:val="clear" w:color="auto" w:fill="FFFFFF"/>
        </w:rPr>
        <w:t>202</w:t>
      </w:r>
      <w:r>
        <w:rPr>
          <w:rFonts w:hint="eastAsia" w:ascii="宋体" w:hAnsi="宋体" w:eastAsia="宋体"/>
          <w:b w:val="0"/>
          <w:sz w:val="36"/>
          <w:szCs w:val="36"/>
          <w:shd w:val="clear" w:color="auto" w:fill="FFFFFF"/>
          <w:lang w:val="en-US" w:eastAsia="zh-CN"/>
        </w:rPr>
        <w:t>4</w:t>
      </w:r>
      <w:r>
        <w:rPr>
          <w:rFonts w:hint="eastAsia" w:ascii="宋体" w:hAnsi="宋体" w:eastAsia="宋体"/>
          <w:b w:val="0"/>
          <w:sz w:val="36"/>
          <w:szCs w:val="36"/>
          <w:shd w:val="clear" w:color="auto" w:fill="FFFFFF"/>
        </w:rPr>
        <w:t>年享受职业技能提升补贴名单公示</w:t>
      </w:r>
      <w:r>
        <w:rPr>
          <w:rFonts w:ascii="宋体" w:hAnsi="宋体" w:eastAsia="宋体"/>
          <w:b w:val="0"/>
          <w:sz w:val="36"/>
          <w:szCs w:val="36"/>
          <w:shd w:val="clear" w:color="auto" w:fill="FFFFFF"/>
        </w:rPr>
        <w:t xml:space="preserve"> </w:t>
      </w:r>
      <w:r>
        <w:rPr>
          <w:rFonts w:hint="eastAsia" w:ascii="宋体" w:hAnsi="宋体" w:eastAsia="宋体"/>
          <w:b w:val="0"/>
          <w:sz w:val="36"/>
          <w:szCs w:val="36"/>
          <w:shd w:val="clear" w:color="auto" w:fill="FFFFFF"/>
        </w:rPr>
        <w:t>（第</w:t>
      </w:r>
      <w:r>
        <w:rPr>
          <w:rFonts w:hint="eastAsia" w:ascii="宋体" w:hAnsi="宋体" w:eastAsia="宋体"/>
          <w:b w:val="0"/>
          <w:color w:val="FF0000"/>
          <w:sz w:val="36"/>
          <w:szCs w:val="36"/>
          <w:shd w:val="clear" w:color="auto" w:fill="FFFFFF"/>
          <w:lang w:val="en-US" w:eastAsia="zh-CN"/>
        </w:rPr>
        <w:t>二</w:t>
      </w:r>
      <w:r>
        <w:rPr>
          <w:rFonts w:hint="eastAsia" w:ascii="宋体" w:hAnsi="宋体" w:eastAsia="宋体"/>
          <w:b w:val="0"/>
          <w:sz w:val="36"/>
          <w:szCs w:val="36"/>
          <w:shd w:val="clear" w:color="auto" w:fill="FFFFFF"/>
        </w:rPr>
        <w:t>批）</w:t>
      </w:r>
    </w:p>
    <w:p>
      <w:pPr>
        <w:ind w:firstLine="840" w:firstLineChars="300"/>
        <w:rPr>
          <w:rFonts w:hint="eastAsia" w:ascii="宋体" w:hAnsi="宋体"/>
          <w:sz w:val="28"/>
          <w:szCs w:val="28"/>
        </w:rPr>
      </w:pPr>
    </w:p>
    <w:p>
      <w:pPr>
        <w:ind w:firstLine="840" w:firstLineChars="300"/>
        <w:rPr>
          <w:rFonts w:ascii="宋体"/>
          <w:sz w:val="28"/>
          <w:szCs w:val="28"/>
        </w:rPr>
      </w:pPr>
      <w:r>
        <w:rPr>
          <w:rFonts w:hint="eastAsia" w:ascii="宋体" w:hAnsi="宋体"/>
          <w:sz w:val="28"/>
          <w:szCs w:val="28"/>
        </w:rPr>
        <w:t>按照《广西壮族自治区人力资源和社会保障厅财政厅关于印发失业保险支持参保职工提升职业技能补贴暂行办法的通知》（桂人社发﹝</w:t>
      </w:r>
      <w:r>
        <w:rPr>
          <w:rFonts w:ascii="宋体" w:hAnsi="宋体"/>
          <w:sz w:val="28"/>
          <w:szCs w:val="28"/>
        </w:rPr>
        <w:t>2017</w:t>
      </w:r>
      <w:r>
        <w:rPr>
          <w:rFonts w:hint="eastAsia" w:ascii="宋体" w:hAnsi="宋体"/>
          <w:sz w:val="28"/>
          <w:szCs w:val="28"/>
        </w:rPr>
        <w:t>﹞</w:t>
      </w:r>
      <w:r>
        <w:rPr>
          <w:rFonts w:ascii="宋体" w:hAnsi="宋体"/>
          <w:sz w:val="28"/>
          <w:szCs w:val="28"/>
        </w:rPr>
        <w:t>44</w:t>
      </w:r>
      <w:r>
        <w:rPr>
          <w:rFonts w:hint="eastAsia" w:ascii="宋体" w:hAnsi="宋体"/>
          <w:sz w:val="28"/>
          <w:szCs w:val="28"/>
        </w:rPr>
        <w:t>号）文件精神，经个人申报，我中心审核，以下202</w:t>
      </w:r>
      <w:r>
        <w:rPr>
          <w:rFonts w:hint="eastAsia" w:ascii="宋体" w:hAnsi="宋体"/>
          <w:sz w:val="28"/>
          <w:szCs w:val="28"/>
          <w:lang w:val="en-US" w:eastAsia="zh-CN"/>
        </w:rPr>
        <w:t>4</w:t>
      </w:r>
      <w:r>
        <w:rPr>
          <w:rFonts w:hint="eastAsia" w:ascii="宋体" w:hAnsi="宋体"/>
          <w:sz w:val="28"/>
          <w:szCs w:val="28"/>
        </w:rPr>
        <w:t>年度第</w:t>
      </w:r>
      <w:r>
        <w:rPr>
          <w:rFonts w:hint="eastAsia" w:ascii="宋体" w:hAnsi="宋体"/>
          <w:color w:val="FF0000"/>
          <w:sz w:val="28"/>
          <w:szCs w:val="28"/>
          <w:lang w:eastAsia="zh-CN"/>
        </w:rPr>
        <w:t>二</w:t>
      </w:r>
      <w:r>
        <w:rPr>
          <w:rFonts w:hint="eastAsia" w:ascii="宋体" w:hAnsi="宋体"/>
          <w:sz w:val="28"/>
          <w:szCs w:val="28"/>
        </w:rPr>
        <w:t>批申请总数为</w:t>
      </w:r>
      <w:r>
        <w:rPr>
          <w:rFonts w:hint="eastAsia" w:ascii="宋体" w:hAnsi="宋体"/>
          <w:color w:val="FF0000"/>
          <w:sz w:val="28"/>
          <w:szCs w:val="28"/>
          <w:lang w:val="en-US" w:eastAsia="zh-CN"/>
        </w:rPr>
        <w:t>2</w:t>
      </w:r>
      <w:r>
        <w:rPr>
          <w:rFonts w:hint="eastAsia" w:ascii="宋体" w:hAnsi="宋体"/>
          <w:sz w:val="28"/>
          <w:szCs w:val="28"/>
        </w:rPr>
        <w:t>名人员符合失业保险支持参保职工提升职业技能补贴申报条件，现予公示，公示期为</w:t>
      </w:r>
      <w:r>
        <w:rPr>
          <w:rFonts w:ascii="宋体" w:hAnsi="宋体"/>
          <w:sz w:val="28"/>
          <w:szCs w:val="28"/>
        </w:rPr>
        <w:t>7</w:t>
      </w:r>
      <w:r>
        <w:rPr>
          <w:rFonts w:hint="eastAsia" w:ascii="宋体" w:hAnsi="宋体"/>
          <w:sz w:val="28"/>
          <w:szCs w:val="28"/>
        </w:rPr>
        <w:t>天</w:t>
      </w:r>
      <w:r>
        <w:rPr>
          <w:rFonts w:hint="eastAsia" w:ascii="宋体" w:hAnsi="宋体"/>
          <w:color w:val="FF0000"/>
          <w:sz w:val="28"/>
          <w:szCs w:val="28"/>
        </w:rPr>
        <w:t>，即从202</w:t>
      </w:r>
      <w:r>
        <w:rPr>
          <w:rFonts w:hint="eastAsia" w:ascii="宋体" w:hAnsi="宋体"/>
          <w:color w:val="FF0000"/>
          <w:sz w:val="28"/>
          <w:szCs w:val="28"/>
          <w:lang w:val="en-US" w:eastAsia="zh-CN"/>
        </w:rPr>
        <w:t>4</w:t>
      </w:r>
      <w:r>
        <w:rPr>
          <w:rFonts w:hint="eastAsia" w:ascii="宋体" w:hAnsi="宋体"/>
          <w:color w:val="FF0000"/>
          <w:sz w:val="28"/>
          <w:szCs w:val="28"/>
        </w:rPr>
        <w:t>年</w:t>
      </w:r>
      <w:r>
        <w:rPr>
          <w:rFonts w:hint="eastAsia" w:ascii="宋体" w:hAnsi="宋体"/>
          <w:color w:val="FF0000"/>
          <w:sz w:val="28"/>
          <w:szCs w:val="28"/>
          <w:lang w:val="en-US" w:eastAsia="zh-CN"/>
        </w:rPr>
        <w:t>3</w:t>
      </w:r>
      <w:r>
        <w:rPr>
          <w:rFonts w:hint="eastAsia" w:ascii="宋体" w:hAnsi="宋体"/>
          <w:color w:val="FF0000"/>
          <w:sz w:val="28"/>
          <w:szCs w:val="28"/>
        </w:rPr>
        <w:t>月</w:t>
      </w:r>
      <w:r>
        <w:rPr>
          <w:rFonts w:hint="eastAsia" w:ascii="宋体" w:hAnsi="宋体"/>
          <w:color w:val="FF0000"/>
          <w:sz w:val="28"/>
          <w:szCs w:val="28"/>
          <w:lang w:val="en-US" w:eastAsia="zh-CN"/>
        </w:rPr>
        <w:t>4</w:t>
      </w:r>
      <w:r>
        <w:rPr>
          <w:rFonts w:hint="eastAsia" w:ascii="宋体" w:hAnsi="宋体"/>
          <w:color w:val="FF0000"/>
          <w:sz w:val="28"/>
          <w:szCs w:val="28"/>
        </w:rPr>
        <w:t>日</w:t>
      </w:r>
      <w:r>
        <w:rPr>
          <w:rFonts w:ascii="宋体" w:hAnsi="宋体"/>
          <w:color w:val="FF0000"/>
          <w:sz w:val="28"/>
          <w:szCs w:val="28"/>
        </w:rPr>
        <w:t>—20</w:t>
      </w:r>
      <w:r>
        <w:rPr>
          <w:rFonts w:hint="eastAsia" w:ascii="宋体" w:hAnsi="宋体"/>
          <w:color w:val="FF0000"/>
          <w:sz w:val="28"/>
          <w:szCs w:val="28"/>
        </w:rPr>
        <w:t>2</w:t>
      </w:r>
      <w:r>
        <w:rPr>
          <w:rFonts w:hint="eastAsia" w:ascii="宋体" w:hAnsi="宋体"/>
          <w:color w:val="FF0000"/>
          <w:sz w:val="28"/>
          <w:szCs w:val="28"/>
          <w:lang w:val="en-US" w:eastAsia="zh-CN"/>
        </w:rPr>
        <w:t>4</w:t>
      </w:r>
      <w:r>
        <w:rPr>
          <w:rFonts w:hint="eastAsia" w:ascii="宋体" w:hAnsi="宋体"/>
          <w:color w:val="FF0000"/>
          <w:sz w:val="28"/>
          <w:szCs w:val="28"/>
        </w:rPr>
        <w:t>年</w:t>
      </w:r>
      <w:r>
        <w:rPr>
          <w:rFonts w:hint="eastAsia" w:ascii="宋体" w:hAnsi="宋体"/>
          <w:color w:val="FF0000"/>
          <w:sz w:val="28"/>
          <w:szCs w:val="28"/>
          <w:lang w:val="en-US" w:eastAsia="zh-CN"/>
        </w:rPr>
        <w:t>3</w:t>
      </w:r>
      <w:r>
        <w:rPr>
          <w:rFonts w:hint="eastAsia" w:ascii="宋体" w:hAnsi="宋体"/>
          <w:color w:val="FF0000"/>
          <w:sz w:val="28"/>
          <w:szCs w:val="28"/>
        </w:rPr>
        <w:t>月</w:t>
      </w:r>
      <w:r>
        <w:rPr>
          <w:rFonts w:hint="eastAsia" w:ascii="宋体" w:hAnsi="宋体"/>
          <w:color w:val="FF0000"/>
          <w:sz w:val="28"/>
          <w:szCs w:val="28"/>
          <w:lang w:val="en-US" w:eastAsia="zh-CN"/>
        </w:rPr>
        <w:t>10</w:t>
      </w:r>
      <w:r>
        <w:rPr>
          <w:rFonts w:hint="eastAsia" w:ascii="宋体" w:hAnsi="宋体"/>
          <w:color w:val="FF0000"/>
          <w:sz w:val="28"/>
          <w:szCs w:val="28"/>
        </w:rPr>
        <w:t>日</w:t>
      </w:r>
      <w:r>
        <w:rPr>
          <w:rFonts w:hint="eastAsia" w:ascii="宋体" w:hAnsi="宋体"/>
          <w:sz w:val="28"/>
          <w:szCs w:val="28"/>
        </w:rPr>
        <w:t>，如发现其不符合补贴申报条件的，请与</w:t>
      </w:r>
      <w:r>
        <w:rPr>
          <w:rFonts w:hint="eastAsia" w:ascii="宋体" w:hAnsi="宋体"/>
          <w:color w:val="FF0000"/>
          <w:sz w:val="28"/>
          <w:szCs w:val="28"/>
        </w:rPr>
        <w:t>鹿寨县社会保险事业管理中心</w:t>
      </w:r>
      <w:r>
        <w:rPr>
          <w:rFonts w:hint="eastAsia" w:ascii="宋体" w:hAnsi="宋体"/>
          <w:sz w:val="28"/>
          <w:szCs w:val="28"/>
        </w:rPr>
        <w:t>待遇股联系，联系电话：</w:t>
      </w:r>
      <w:r>
        <w:rPr>
          <w:rFonts w:ascii="宋体" w:hAnsi="宋体"/>
          <w:sz w:val="28"/>
          <w:szCs w:val="28"/>
        </w:rPr>
        <w:t>0772-6</w:t>
      </w:r>
      <w:r>
        <w:rPr>
          <w:rFonts w:hint="eastAsia" w:ascii="宋体" w:hAnsi="宋体"/>
          <w:sz w:val="28"/>
          <w:szCs w:val="28"/>
        </w:rPr>
        <w:t>820012。</w:t>
      </w:r>
    </w:p>
    <w:p>
      <w:pPr>
        <w:pStyle w:val="5"/>
        <w:widowControl/>
        <w:spacing w:beforeAutospacing="0" w:afterAutospacing="0" w:line="420" w:lineRule="atLeast"/>
        <w:ind w:firstLine="3640" w:firstLineChars="1300"/>
        <w:rPr>
          <w:rFonts w:hint="eastAsia" w:ascii="宋体" w:hAnsi="宋体" w:cs="宋体"/>
          <w:color w:val="FF0000"/>
          <w:sz w:val="28"/>
          <w:szCs w:val="28"/>
          <w:shd w:val="clear" w:color="auto" w:fill="FFFFFF"/>
        </w:rPr>
      </w:pPr>
    </w:p>
    <w:p>
      <w:pPr>
        <w:pStyle w:val="5"/>
        <w:widowControl/>
        <w:spacing w:beforeAutospacing="0" w:afterAutospacing="0" w:line="420" w:lineRule="atLeast"/>
        <w:ind w:firstLine="3640" w:firstLineChars="1300"/>
        <w:rPr>
          <w:rFonts w:ascii="宋体" w:hAnsi="宋体" w:cs="宋体"/>
          <w:color w:val="FF0000"/>
          <w:sz w:val="28"/>
          <w:szCs w:val="28"/>
          <w:shd w:val="clear" w:color="auto" w:fill="FFFFFF"/>
        </w:rPr>
      </w:pPr>
      <w:r>
        <w:rPr>
          <w:rFonts w:hint="eastAsia" w:ascii="宋体" w:hAnsi="宋体" w:cs="宋体"/>
          <w:color w:val="FF0000"/>
          <w:sz w:val="28"/>
          <w:szCs w:val="28"/>
          <w:shd w:val="clear" w:color="auto" w:fill="FFFFFF"/>
        </w:rPr>
        <w:t>鹿寨县社会保险事业</w:t>
      </w:r>
      <w:r>
        <w:rPr>
          <w:rFonts w:hint="eastAsia" w:ascii="宋体" w:hAnsi="宋体"/>
          <w:color w:val="FF0000"/>
          <w:sz w:val="28"/>
          <w:szCs w:val="28"/>
        </w:rPr>
        <w:t>管理中心</w:t>
      </w:r>
    </w:p>
    <w:p>
      <w:pPr>
        <w:pStyle w:val="5"/>
        <w:widowControl/>
        <w:spacing w:beforeAutospacing="0" w:afterAutospacing="0" w:line="420" w:lineRule="atLeast"/>
        <w:ind w:firstLine="3920" w:firstLineChars="1400"/>
        <w:rPr>
          <w:color w:val="FF0000"/>
          <w:sz w:val="28"/>
          <w:szCs w:val="28"/>
        </w:rPr>
      </w:pPr>
      <w:r>
        <w:rPr>
          <w:rFonts w:hint="eastAsia" w:ascii="宋体" w:hAnsi="宋体" w:cs="宋体"/>
          <w:color w:val="FF0000"/>
          <w:sz w:val="28"/>
          <w:szCs w:val="28"/>
          <w:shd w:val="clear" w:color="auto" w:fill="FFFFFF"/>
        </w:rPr>
        <w:t>202</w:t>
      </w:r>
      <w:r>
        <w:rPr>
          <w:rFonts w:hint="eastAsia" w:ascii="宋体" w:hAnsi="宋体" w:cs="宋体"/>
          <w:color w:val="FF0000"/>
          <w:sz w:val="28"/>
          <w:szCs w:val="28"/>
          <w:shd w:val="clear" w:color="auto" w:fill="FFFFFF"/>
          <w:lang w:val="en-US" w:eastAsia="zh-CN"/>
        </w:rPr>
        <w:t>4</w:t>
      </w:r>
      <w:r>
        <w:rPr>
          <w:rFonts w:hint="eastAsia" w:ascii="宋体" w:hAnsi="宋体" w:cs="宋体"/>
          <w:color w:val="FF0000"/>
          <w:sz w:val="28"/>
          <w:szCs w:val="28"/>
          <w:shd w:val="clear" w:color="auto" w:fill="FFFFFF"/>
        </w:rPr>
        <w:t>年</w:t>
      </w:r>
      <w:r>
        <w:rPr>
          <w:rFonts w:hint="eastAsia" w:ascii="宋体" w:hAnsi="宋体" w:cs="宋体"/>
          <w:color w:val="FF0000"/>
          <w:sz w:val="28"/>
          <w:szCs w:val="28"/>
          <w:shd w:val="clear" w:color="auto" w:fill="FFFFFF"/>
          <w:lang w:val="en-US" w:eastAsia="zh-CN"/>
        </w:rPr>
        <w:t>3</w:t>
      </w:r>
      <w:r>
        <w:rPr>
          <w:rFonts w:hint="eastAsia" w:ascii="宋体" w:hAnsi="宋体" w:cs="宋体"/>
          <w:color w:val="FF0000"/>
          <w:sz w:val="28"/>
          <w:szCs w:val="28"/>
          <w:shd w:val="clear" w:color="auto" w:fill="FFFFFF"/>
        </w:rPr>
        <w:t>月</w:t>
      </w:r>
      <w:r>
        <w:rPr>
          <w:rFonts w:hint="eastAsia" w:ascii="宋体" w:hAnsi="宋体" w:cs="宋体"/>
          <w:color w:val="FF0000"/>
          <w:sz w:val="28"/>
          <w:szCs w:val="28"/>
          <w:shd w:val="clear" w:color="auto" w:fill="FFFFFF"/>
          <w:lang w:val="en-US" w:eastAsia="zh-CN"/>
        </w:rPr>
        <w:t>4</w:t>
      </w:r>
      <w:r>
        <w:rPr>
          <w:rFonts w:hint="eastAsia" w:ascii="宋体" w:hAnsi="宋体" w:cs="宋体"/>
          <w:color w:val="FF0000"/>
          <w:sz w:val="28"/>
          <w:szCs w:val="28"/>
          <w:shd w:val="clear" w:color="auto" w:fill="FFFFFF"/>
        </w:rPr>
        <w:t>日</w:t>
      </w:r>
    </w:p>
    <w:p>
      <w:bookmarkStart w:id="0" w:name="_GoBack"/>
      <w:bookmarkEnd w:id="0"/>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I3Mzc2NTdiZmE4YzUwYzgxMzQ1N2E3OGU0ZjM0ZTkifQ=="/>
  </w:docVars>
  <w:rsids>
    <w:rsidRoot w:val="00E360E4"/>
    <w:rsid w:val="000039BA"/>
    <w:rsid w:val="000340DB"/>
    <w:rsid w:val="000800DE"/>
    <w:rsid w:val="00081C84"/>
    <w:rsid w:val="00086023"/>
    <w:rsid w:val="000C7AC3"/>
    <w:rsid w:val="000F7A4F"/>
    <w:rsid w:val="001063F6"/>
    <w:rsid w:val="0013577C"/>
    <w:rsid w:val="001472BC"/>
    <w:rsid w:val="001545AB"/>
    <w:rsid w:val="001619EA"/>
    <w:rsid w:val="00177A9A"/>
    <w:rsid w:val="001972C8"/>
    <w:rsid w:val="001D0752"/>
    <w:rsid w:val="001E0621"/>
    <w:rsid w:val="001F3961"/>
    <w:rsid w:val="00224959"/>
    <w:rsid w:val="002414A3"/>
    <w:rsid w:val="00251B67"/>
    <w:rsid w:val="00296AAB"/>
    <w:rsid w:val="002A4DF1"/>
    <w:rsid w:val="002E0FE9"/>
    <w:rsid w:val="00312DAE"/>
    <w:rsid w:val="003322CD"/>
    <w:rsid w:val="0036006F"/>
    <w:rsid w:val="003637DA"/>
    <w:rsid w:val="00375B91"/>
    <w:rsid w:val="003831DF"/>
    <w:rsid w:val="003B4895"/>
    <w:rsid w:val="003E3D86"/>
    <w:rsid w:val="004073BD"/>
    <w:rsid w:val="00414190"/>
    <w:rsid w:val="0041553E"/>
    <w:rsid w:val="00423720"/>
    <w:rsid w:val="00433621"/>
    <w:rsid w:val="00441D3F"/>
    <w:rsid w:val="0046084D"/>
    <w:rsid w:val="00480567"/>
    <w:rsid w:val="00497820"/>
    <w:rsid w:val="004A3EC9"/>
    <w:rsid w:val="004B65D4"/>
    <w:rsid w:val="004D410E"/>
    <w:rsid w:val="004F6F32"/>
    <w:rsid w:val="00515AF1"/>
    <w:rsid w:val="00537A2E"/>
    <w:rsid w:val="00596F14"/>
    <w:rsid w:val="005C18BC"/>
    <w:rsid w:val="005E5902"/>
    <w:rsid w:val="006024D9"/>
    <w:rsid w:val="006958F6"/>
    <w:rsid w:val="006B1E10"/>
    <w:rsid w:val="006C17D5"/>
    <w:rsid w:val="006D4ED9"/>
    <w:rsid w:val="006F2B5A"/>
    <w:rsid w:val="00735922"/>
    <w:rsid w:val="00751B3B"/>
    <w:rsid w:val="00756CD9"/>
    <w:rsid w:val="00781AAC"/>
    <w:rsid w:val="007B1D13"/>
    <w:rsid w:val="007D3F25"/>
    <w:rsid w:val="007D5236"/>
    <w:rsid w:val="008025AF"/>
    <w:rsid w:val="008027AF"/>
    <w:rsid w:val="0081576B"/>
    <w:rsid w:val="008262CC"/>
    <w:rsid w:val="00846039"/>
    <w:rsid w:val="00852E38"/>
    <w:rsid w:val="00861166"/>
    <w:rsid w:val="008662F8"/>
    <w:rsid w:val="00876AEC"/>
    <w:rsid w:val="00880D19"/>
    <w:rsid w:val="0088499C"/>
    <w:rsid w:val="008A50F6"/>
    <w:rsid w:val="008E74EC"/>
    <w:rsid w:val="00902B1B"/>
    <w:rsid w:val="00907B59"/>
    <w:rsid w:val="00941E7F"/>
    <w:rsid w:val="0094318F"/>
    <w:rsid w:val="009513BF"/>
    <w:rsid w:val="00986D61"/>
    <w:rsid w:val="00996509"/>
    <w:rsid w:val="00A03825"/>
    <w:rsid w:val="00A672C7"/>
    <w:rsid w:val="00A7468F"/>
    <w:rsid w:val="00A77948"/>
    <w:rsid w:val="00A9346A"/>
    <w:rsid w:val="00AB13A2"/>
    <w:rsid w:val="00AF29A5"/>
    <w:rsid w:val="00B03ADD"/>
    <w:rsid w:val="00B1526E"/>
    <w:rsid w:val="00B76484"/>
    <w:rsid w:val="00BA2054"/>
    <w:rsid w:val="00BA616C"/>
    <w:rsid w:val="00BD6B14"/>
    <w:rsid w:val="00BE4CD2"/>
    <w:rsid w:val="00BF7CF9"/>
    <w:rsid w:val="00C810C8"/>
    <w:rsid w:val="00C95A37"/>
    <w:rsid w:val="00CC4AD9"/>
    <w:rsid w:val="00CE38E3"/>
    <w:rsid w:val="00D41050"/>
    <w:rsid w:val="00D53390"/>
    <w:rsid w:val="00D63982"/>
    <w:rsid w:val="00D7157C"/>
    <w:rsid w:val="00D8176E"/>
    <w:rsid w:val="00D82C44"/>
    <w:rsid w:val="00D9172C"/>
    <w:rsid w:val="00DD30AB"/>
    <w:rsid w:val="00E03E59"/>
    <w:rsid w:val="00E30AD2"/>
    <w:rsid w:val="00E30FDA"/>
    <w:rsid w:val="00E360E4"/>
    <w:rsid w:val="00E40521"/>
    <w:rsid w:val="00E40B2F"/>
    <w:rsid w:val="00E47577"/>
    <w:rsid w:val="00E6186F"/>
    <w:rsid w:val="00E74B07"/>
    <w:rsid w:val="00E76AC4"/>
    <w:rsid w:val="00E95D44"/>
    <w:rsid w:val="00EA404C"/>
    <w:rsid w:val="00EE3C02"/>
    <w:rsid w:val="00EF5D41"/>
    <w:rsid w:val="00F036D2"/>
    <w:rsid w:val="00F043EC"/>
    <w:rsid w:val="00F467A2"/>
    <w:rsid w:val="00F9058C"/>
    <w:rsid w:val="00FA52F8"/>
    <w:rsid w:val="00FD4CA3"/>
    <w:rsid w:val="00FF4BE8"/>
    <w:rsid w:val="01E4384A"/>
    <w:rsid w:val="04F76C30"/>
    <w:rsid w:val="0522536D"/>
    <w:rsid w:val="0F293D83"/>
    <w:rsid w:val="10554C4F"/>
    <w:rsid w:val="13037615"/>
    <w:rsid w:val="15863B3E"/>
    <w:rsid w:val="28002B47"/>
    <w:rsid w:val="2B47024E"/>
    <w:rsid w:val="2C653992"/>
    <w:rsid w:val="31DC451B"/>
    <w:rsid w:val="3D687AF3"/>
    <w:rsid w:val="3DC02D53"/>
    <w:rsid w:val="47EB3117"/>
    <w:rsid w:val="4C7B2059"/>
    <w:rsid w:val="4F051DEA"/>
    <w:rsid w:val="585271A2"/>
    <w:rsid w:val="5F1864D8"/>
    <w:rsid w:val="733610FF"/>
    <w:rsid w:val="78541F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0"/>
    <w:autoRedefine/>
    <w:qFormat/>
    <w:uiPriority w:val="99"/>
    <w:pPr>
      <w:spacing w:beforeAutospacing="1" w:afterAutospacing="1"/>
      <w:jc w:val="left"/>
      <w:outlineLvl w:val="1"/>
    </w:pPr>
    <w:rPr>
      <w:rFonts w:ascii="微软雅黑" w:hAnsi="微软雅黑" w:eastAsia="微软雅黑"/>
      <w:b/>
      <w:kern w:val="0"/>
      <w:sz w:val="43"/>
      <w:szCs w:val="43"/>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8"/>
    <w:autoRedefine/>
    <w:qFormat/>
    <w:uiPriority w:val="99"/>
    <w:pPr>
      <w:tabs>
        <w:tab w:val="center" w:pos="4153"/>
        <w:tab w:val="right" w:pos="8306"/>
      </w:tabs>
      <w:snapToGrid w:val="0"/>
      <w:jc w:val="left"/>
    </w:pPr>
    <w:rPr>
      <w:sz w:val="18"/>
      <w:szCs w:val="18"/>
    </w:rPr>
  </w:style>
  <w:style w:type="paragraph" w:styleId="4">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spacing w:beforeAutospacing="1" w:afterAutospacing="1"/>
      <w:jc w:val="left"/>
    </w:pPr>
    <w:rPr>
      <w:kern w:val="0"/>
      <w:sz w:val="24"/>
    </w:rPr>
  </w:style>
  <w:style w:type="character" w:styleId="8">
    <w:name w:val="FollowedHyperlink"/>
    <w:basedOn w:val="7"/>
    <w:autoRedefine/>
    <w:qFormat/>
    <w:uiPriority w:val="99"/>
    <w:rPr>
      <w:rFonts w:cs="Times New Roman"/>
      <w:color w:val="FA6800"/>
    </w:rPr>
  </w:style>
  <w:style w:type="character" w:styleId="9">
    <w:name w:val="Hyperlink"/>
    <w:basedOn w:val="7"/>
    <w:autoRedefine/>
    <w:qFormat/>
    <w:uiPriority w:val="99"/>
    <w:rPr>
      <w:rFonts w:cs="Times New Roman"/>
      <w:color w:val="000000"/>
      <w:u w:val="none"/>
    </w:rPr>
  </w:style>
  <w:style w:type="character" w:customStyle="1" w:styleId="10">
    <w:name w:val="标题 2 Char"/>
    <w:basedOn w:val="7"/>
    <w:link w:val="2"/>
    <w:autoRedefine/>
    <w:semiHidden/>
    <w:qFormat/>
    <w:locked/>
    <w:uiPriority w:val="99"/>
    <w:rPr>
      <w:rFonts w:ascii="Cambria" w:hAnsi="Cambria" w:eastAsia="宋体" w:cs="Times New Roman"/>
      <w:b/>
      <w:bCs/>
      <w:sz w:val="32"/>
      <w:szCs w:val="32"/>
    </w:rPr>
  </w:style>
  <w:style w:type="character" w:customStyle="1" w:styleId="11">
    <w:name w:val="before"/>
    <w:basedOn w:val="7"/>
    <w:autoRedefine/>
    <w:qFormat/>
    <w:uiPriority w:val="99"/>
    <w:rPr>
      <w:rFonts w:cs="Times New Roman"/>
      <w:shd w:val="clear" w:color="auto" w:fill="1D1D1D"/>
    </w:rPr>
  </w:style>
  <w:style w:type="character" w:customStyle="1" w:styleId="12">
    <w:name w:val="after"/>
    <w:basedOn w:val="7"/>
    <w:autoRedefine/>
    <w:qFormat/>
    <w:uiPriority w:val="99"/>
    <w:rPr>
      <w:rFonts w:cs="Times New Roman"/>
      <w:shd w:val="clear" w:color="auto" w:fill="1D1D1D"/>
    </w:rPr>
  </w:style>
  <w:style w:type="character" w:customStyle="1" w:styleId="13">
    <w:name w:val="button17"/>
    <w:basedOn w:val="7"/>
    <w:autoRedefine/>
    <w:qFormat/>
    <w:uiPriority w:val="99"/>
    <w:rPr>
      <w:rFonts w:cs="Times New Roman"/>
    </w:rPr>
  </w:style>
  <w:style w:type="character" w:customStyle="1" w:styleId="14">
    <w:name w:val="round-button3"/>
    <w:basedOn w:val="7"/>
    <w:autoRedefine/>
    <w:qFormat/>
    <w:uiPriority w:val="99"/>
    <w:rPr>
      <w:rFonts w:cs="Times New Roman"/>
    </w:rPr>
  </w:style>
  <w:style w:type="character" w:customStyle="1" w:styleId="15">
    <w:name w:val="cycle-button3"/>
    <w:basedOn w:val="7"/>
    <w:autoRedefine/>
    <w:qFormat/>
    <w:uiPriority w:val="99"/>
    <w:rPr>
      <w:rFonts w:cs="Times New Roman"/>
    </w:rPr>
  </w:style>
  <w:style w:type="character" w:customStyle="1" w:styleId="16">
    <w:name w:val="square-button3"/>
    <w:basedOn w:val="7"/>
    <w:autoRedefine/>
    <w:qFormat/>
    <w:uiPriority w:val="99"/>
    <w:rPr>
      <w:rFonts w:cs="Times New Roman"/>
    </w:rPr>
  </w:style>
  <w:style w:type="character" w:customStyle="1" w:styleId="17">
    <w:name w:val="页眉 Char"/>
    <w:basedOn w:val="7"/>
    <w:link w:val="4"/>
    <w:autoRedefine/>
    <w:semiHidden/>
    <w:qFormat/>
    <w:locked/>
    <w:uiPriority w:val="99"/>
    <w:rPr>
      <w:rFonts w:ascii="Calibri" w:hAnsi="Calibri" w:cs="Times New Roman"/>
      <w:sz w:val="18"/>
      <w:szCs w:val="18"/>
    </w:rPr>
  </w:style>
  <w:style w:type="character" w:customStyle="1" w:styleId="18">
    <w:name w:val="页脚 Char"/>
    <w:basedOn w:val="7"/>
    <w:link w:val="3"/>
    <w:autoRedefine/>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234</Words>
  <Characters>266</Characters>
  <Lines>1</Lines>
  <Paragraphs>1</Paragraphs>
  <TotalTime>128</TotalTime>
  <ScaleCrop>false</ScaleCrop>
  <LinksUpToDate>false</LinksUpToDate>
  <CharactersWithSpaces>267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2024-03-05T01:48:37Z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DA629035B25346D6845BC5091217A85A</vt:lpwstr>
  </property>
</Properties>
</file>